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EF9E9" w14:textId="77777777" w:rsidR="00D57538" w:rsidRDefault="00D57538" w:rsidP="00E350D1">
      <w:pPr>
        <w:jc w:val="center"/>
        <w:rPr>
          <w:rFonts w:cs="Open Sans"/>
          <w:b/>
          <w:color w:val="00B388"/>
          <w:sz w:val="36"/>
          <w:szCs w:val="36"/>
        </w:rPr>
      </w:pPr>
      <w:bookmarkStart w:id="0" w:name="_Hlk107214988"/>
      <w:bookmarkStart w:id="1" w:name="_Hlk106948029"/>
      <w:r>
        <w:rPr>
          <w:b/>
          <w:color w:val="00B388"/>
          <w:sz w:val="36"/>
          <w:szCs w:val="36"/>
        </w:rPr>
        <w:t>Free2move eSolutions aux côtés de Maserati</w:t>
      </w:r>
    </w:p>
    <w:p w14:paraId="43D4CA54" w14:textId="33AB9611" w:rsidR="00D57538" w:rsidRPr="00D57538" w:rsidRDefault="00D57538" w:rsidP="00E350D1">
      <w:pPr>
        <w:jc w:val="center"/>
        <w:rPr>
          <w:rFonts w:cs="Open Sans"/>
          <w:b/>
          <w:color w:val="00B388"/>
          <w:sz w:val="36"/>
          <w:szCs w:val="36"/>
        </w:rPr>
      </w:pPr>
      <w:r>
        <w:rPr>
          <w:b/>
          <w:color w:val="00B388"/>
          <w:sz w:val="36"/>
          <w:szCs w:val="36"/>
        </w:rPr>
        <w:t>pour électrifier les concessionnaires européens de la marque</w:t>
      </w:r>
    </w:p>
    <w:p w14:paraId="5562DC65" w14:textId="77777777" w:rsidR="00D57538" w:rsidRPr="00D57538" w:rsidRDefault="00D57538" w:rsidP="00E350D1">
      <w:pPr>
        <w:jc w:val="left"/>
        <w:rPr>
          <w:rFonts w:eastAsia="Times New Roman" w:cs="Times New Roman"/>
          <w:sz w:val="22"/>
          <w:szCs w:val="22"/>
          <w:lang w:eastAsia="it-IT"/>
        </w:rPr>
      </w:pPr>
    </w:p>
    <w:p w14:paraId="477952AC" w14:textId="0E720748" w:rsidR="00D57538" w:rsidRDefault="00D57538" w:rsidP="00E350D1">
      <w:pPr>
        <w:jc w:val="left"/>
        <w:rPr>
          <w:rFonts w:eastAsia="Times New Roman" w:cs="Times New Roman"/>
          <w:sz w:val="22"/>
          <w:szCs w:val="22"/>
        </w:rPr>
      </w:pPr>
      <w:r>
        <w:rPr>
          <w:b/>
          <w:bCs/>
          <w:sz w:val="22"/>
          <w:szCs w:val="22"/>
        </w:rPr>
        <w:t xml:space="preserve">Milan, le </w:t>
      </w:r>
      <w:r w:rsidR="00214953">
        <w:rPr>
          <w:b/>
          <w:bCs/>
          <w:sz w:val="22"/>
          <w:szCs w:val="22"/>
        </w:rPr>
        <w:t>24</w:t>
      </w:r>
      <w:r>
        <w:rPr>
          <w:b/>
          <w:bCs/>
          <w:sz w:val="22"/>
          <w:szCs w:val="22"/>
        </w:rPr>
        <w:t xml:space="preserve"> mars 2023</w:t>
      </w:r>
      <w:r>
        <w:rPr>
          <w:sz w:val="22"/>
          <w:szCs w:val="22"/>
        </w:rPr>
        <w:t xml:space="preserve"> - Free2move eSolutions a été choisie par Maserati comme partenaire pour l’électrification des concessionnaires européens de la prestigieuse marque. En effet, 360 dispositifs, distribués dans 170 concessions de toute l’Europe, seront installés ces prochains mois afin d’offrir la possibilité de recharger les voitures directement chez les concessionnaires.</w:t>
      </w:r>
    </w:p>
    <w:p w14:paraId="11573A45" w14:textId="77777777" w:rsidR="00E80390" w:rsidRPr="00D57538" w:rsidRDefault="00E80390" w:rsidP="00E350D1">
      <w:pPr>
        <w:jc w:val="left"/>
        <w:rPr>
          <w:rFonts w:eastAsia="Times New Roman" w:cs="Times New Roman"/>
          <w:sz w:val="22"/>
          <w:szCs w:val="22"/>
          <w:lang w:eastAsia="it-IT"/>
        </w:rPr>
      </w:pPr>
    </w:p>
    <w:p w14:paraId="11B56370" w14:textId="029FE3BB" w:rsidR="00D57538" w:rsidRDefault="0083642F" w:rsidP="00E350D1">
      <w:pPr>
        <w:jc w:val="left"/>
        <w:rPr>
          <w:rFonts w:eastAsia="Times New Roman" w:cs="Times New Roman"/>
          <w:sz w:val="22"/>
          <w:szCs w:val="22"/>
        </w:rPr>
      </w:pPr>
      <w:r>
        <w:rPr>
          <w:sz w:val="22"/>
          <w:szCs w:val="22"/>
        </w:rPr>
        <w:t>Joint-venture entre le constructeur automobile Stellantis et l’entreprise énergétique NHOA, Free2move eSolutions mettra à la disposition de Maserati l’eProWallbox, le dispositif de recharge offrant une flexibilité maximale en termes de fonctionnalité et d’efficacité. Avec une puissance modulaire allant de 7,4 à 22 kW, le dispositif s’adapte aux besoins des différents utilisateurs. Il est parfait pour un usage domestique, pour les parkings publics ou semi-publics et pour les flottes d’entreprise.</w:t>
      </w:r>
    </w:p>
    <w:p w14:paraId="25FD612C" w14:textId="77777777" w:rsidR="00E80390" w:rsidRPr="0083642F" w:rsidRDefault="00E80390" w:rsidP="00E350D1">
      <w:pPr>
        <w:jc w:val="left"/>
        <w:rPr>
          <w:rFonts w:eastAsia="Times New Roman" w:cs="Times New Roman"/>
          <w:sz w:val="22"/>
          <w:szCs w:val="22"/>
          <w:lang w:eastAsia="it-IT"/>
        </w:rPr>
      </w:pPr>
    </w:p>
    <w:p w14:paraId="6BB6D13E" w14:textId="048599B3" w:rsidR="0083642F" w:rsidRDefault="00475526" w:rsidP="00E350D1">
      <w:pPr>
        <w:jc w:val="left"/>
        <w:rPr>
          <w:rFonts w:eastAsia="Times New Roman" w:cs="Times New Roman"/>
          <w:sz w:val="22"/>
          <w:szCs w:val="22"/>
        </w:rPr>
      </w:pPr>
      <w:r>
        <w:rPr>
          <w:sz w:val="22"/>
          <w:szCs w:val="22"/>
        </w:rPr>
        <w:t>Les dispositifs eProWallbox ont été officiellement validés par les organes techniques de Stellantis et sont donc parfaitement compatibles avec toutes les voitures électriques et hybrides rechargeables du groupe. En plus de toutes les attestations demandées par l’Union européenne, et nécessaires pour que le produit soit présent sur les différents marchés, eProWallbox a également obtenu la certification « TÜV Rheinland Type Approved », prouvant que le dispositif respecte les standards stricts de cet organisme certificateur. Il est ainsi possible d’apposer le marquage « Type Approved TÜV Rheinland » sur tous les produits de la gamme.</w:t>
      </w:r>
    </w:p>
    <w:p w14:paraId="14660ACC" w14:textId="77777777" w:rsidR="00E80390" w:rsidRDefault="00E80390" w:rsidP="00E350D1">
      <w:pPr>
        <w:jc w:val="left"/>
        <w:rPr>
          <w:rFonts w:eastAsia="Times New Roman" w:cs="Times New Roman"/>
          <w:sz w:val="22"/>
          <w:szCs w:val="22"/>
          <w:lang w:eastAsia="it-IT"/>
        </w:rPr>
      </w:pPr>
    </w:p>
    <w:p w14:paraId="50C184B4" w14:textId="6B74A2EF" w:rsidR="00D57538" w:rsidRDefault="00B31A61" w:rsidP="00E350D1">
      <w:pPr>
        <w:jc w:val="left"/>
        <w:rPr>
          <w:sz w:val="22"/>
          <w:szCs w:val="22"/>
        </w:rPr>
      </w:pPr>
      <w:r w:rsidRPr="00B31A61">
        <w:rPr>
          <w:sz w:val="22"/>
          <w:szCs w:val="22"/>
        </w:rPr>
        <w:t>Free2move eSolutions a plusieurs partenaires pour l</w:t>
      </w:r>
      <w:r>
        <w:rPr>
          <w:sz w:val="22"/>
          <w:szCs w:val="22"/>
        </w:rPr>
        <w:t>’</w:t>
      </w:r>
      <w:r w:rsidRPr="00B31A61">
        <w:rPr>
          <w:sz w:val="22"/>
          <w:szCs w:val="22"/>
        </w:rPr>
        <w:t>installation des dispositifs chez les concessionnaires Maserati, dont TSG (leader européen des services techniques pour la mobilité responsable, acteur clé de la transition énergétique pour la mobilité en concevant, construisant et entretenant tous types d</w:t>
      </w:r>
      <w:r>
        <w:rPr>
          <w:sz w:val="22"/>
          <w:szCs w:val="22"/>
        </w:rPr>
        <w:t>’</w:t>
      </w:r>
      <w:r w:rsidRPr="00B31A61">
        <w:rPr>
          <w:sz w:val="22"/>
          <w:szCs w:val="22"/>
        </w:rPr>
        <w:t>infrastructures de distribution d'énergie pour la mobilité) et Telebit, groupe opérant en tant qu</w:t>
      </w:r>
      <w:r>
        <w:rPr>
          <w:sz w:val="22"/>
          <w:szCs w:val="22"/>
        </w:rPr>
        <w:t>’i</w:t>
      </w:r>
      <w:r w:rsidRPr="00B31A61">
        <w:rPr>
          <w:sz w:val="22"/>
          <w:szCs w:val="22"/>
        </w:rPr>
        <w:t>ntégrateur de systèmes dans les secteurs des télécommunications, des TIC et de la technologie des installations.</w:t>
      </w:r>
    </w:p>
    <w:p w14:paraId="61C9905A" w14:textId="77777777" w:rsidR="00B31A61" w:rsidRPr="00E350D1" w:rsidRDefault="00B31A61" w:rsidP="00E350D1">
      <w:pPr>
        <w:jc w:val="left"/>
        <w:rPr>
          <w:rFonts w:eastAsia="Times New Roman" w:cs="Times New Roman"/>
          <w:sz w:val="22"/>
          <w:szCs w:val="22"/>
          <w:lang w:eastAsia="it-IT"/>
        </w:rPr>
      </w:pPr>
    </w:p>
    <w:p w14:paraId="5CD4D3C0" w14:textId="2761DF8B" w:rsidR="00D57538" w:rsidRPr="0083642F" w:rsidRDefault="00D57538" w:rsidP="00E350D1">
      <w:pPr>
        <w:shd w:val="clear" w:color="auto" w:fill="FFFFFF"/>
        <w:jc w:val="left"/>
        <w:textAlignment w:val="baseline"/>
        <w:rPr>
          <w:rFonts w:eastAsia="Times New Roman" w:cs="Times New Roman"/>
          <w:sz w:val="22"/>
          <w:szCs w:val="22"/>
        </w:rPr>
      </w:pPr>
      <w:r>
        <w:rPr>
          <w:sz w:val="22"/>
          <w:szCs w:val="22"/>
        </w:rPr>
        <w:t>Pour Francesco Calcara, Chief Operating Officer de Free2move eSolutions, « être aux côtés de Maserati est très important. Entrer en tant que protagoniste dans l’univers de la mobilité électrique est une occasion importante à saisir pour une marque prestigieuse avec une longue tradition. Il ne s’agit pas seulement de répondre aux besoins d’une clientèle depuis toujours exigeante, mais d’anticiper les tendances futures du marché, en offrant des produits et des services de qualité qui permettront à la marque d’occuper une place de leader dans le secteur de la mobilité durable. Et la présence d’eSolutions dans les concessionnaires Maserati va justement dans cette direction. »</w:t>
      </w:r>
    </w:p>
    <w:p w14:paraId="15890152" w14:textId="77777777" w:rsidR="00465059" w:rsidRPr="0083642F" w:rsidRDefault="00465059" w:rsidP="00E350D1">
      <w:pPr>
        <w:shd w:val="clear" w:color="auto" w:fill="FFFFFF"/>
        <w:jc w:val="left"/>
        <w:textAlignment w:val="baseline"/>
        <w:rPr>
          <w:rFonts w:eastAsia="Times New Roman" w:cs="Times New Roman"/>
          <w:sz w:val="22"/>
          <w:szCs w:val="22"/>
          <w:lang w:eastAsia="it-IT"/>
        </w:rPr>
      </w:pPr>
    </w:p>
    <w:bookmarkEnd w:id="0"/>
    <w:p w14:paraId="37DA3B81" w14:textId="5972D0BA" w:rsidR="00C23E9E" w:rsidRPr="00E350D1" w:rsidRDefault="00781C7B" w:rsidP="00E350D1">
      <w:pPr>
        <w:pStyle w:val="xmsonormal"/>
        <w:spacing w:before="0" w:beforeAutospacing="0" w:after="0" w:afterAutospacing="0"/>
        <w:rPr>
          <w:rFonts w:asciiTheme="minorHAnsi" w:hAnsiTheme="minorHAnsi"/>
          <w:sz w:val="22"/>
          <w:szCs w:val="22"/>
        </w:rPr>
      </w:pPr>
      <w:r>
        <w:rPr>
          <w:rFonts w:asciiTheme="minorHAnsi" w:hAnsiTheme="minorHAnsi"/>
          <w:sz w:val="22"/>
          <w:szCs w:val="22"/>
        </w:rPr>
        <w:t>***</w:t>
      </w:r>
    </w:p>
    <w:p w14:paraId="1C3703DF" w14:textId="77777777" w:rsidR="00221DAB" w:rsidRPr="00E350D1" w:rsidRDefault="00221DAB" w:rsidP="00E350D1">
      <w:pPr>
        <w:pStyle w:val="xmsonormal"/>
        <w:spacing w:before="0" w:beforeAutospacing="0" w:after="0" w:afterAutospacing="0"/>
        <w:rPr>
          <w:rFonts w:asciiTheme="minorHAnsi" w:hAnsiTheme="minorHAnsi"/>
          <w:sz w:val="22"/>
          <w:szCs w:val="22"/>
        </w:rPr>
      </w:pPr>
    </w:p>
    <w:bookmarkEnd w:id="1"/>
    <w:p w14:paraId="4996E1D4" w14:textId="46FA8AD8" w:rsidR="00936527" w:rsidRPr="00E350D1" w:rsidRDefault="00936527" w:rsidP="00E350D1">
      <w:pPr>
        <w:shd w:val="clear" w:color="auto" w:fill="FFFFFF"/>
        <w:jc w:val="left"/>
        <w:rPr>
          <w:rFonts w:cs="Open Sans"/>
          <w:b/>
          <w:color w:val="00B388"/>
          <w:sz w:val="18"/>
          <w:szCs w:val="18"/>
        </w:rPr>
      </w:pPr>
      <w:r>
        <w:rPr>
          <w:b/>
          <w:color w:val="00B388"/>
          <w:sz w:val="18"/>
          <w:szCs w:val="18"/>
        </w:rPr>
        <w:t>Free2move eSolutions</w:t>
      </w:r>
    </w:p>
    <w:p w14:paraId="5A41DDE6" w14:textId="77777777" w:rsidR="00E350D1" w:rsidRPr="00E350D1" w:rsidRDefault="00E350D1" w:rsidP="00E350D1">
      <w:pPr>
        <w:shd w:val="clear" w:color="auto" w:fill="FFFFFF"/>
        <w:jc w:val="left"/>
        <w:rPr>
          <w:rStyle w:val="normaltextrun"/>
          <w:rFonts w:ascii="Open Sans" w:hAnsi="Open Sans" w:cs="Open Sans"/>
        </w:rPr>
      </w:pPr>
      <w:r>
        <w:rPr>
          <w:rStyle w:val="normaltextrun"/>
          <w:rFonts w:ascii="Open Sans" w:hAnsi="Open Sans"/>
          <w:b/>
          <w:bCs/>
          <w:color w:val="000000"/>
        </w:rPr>
        <w:t>Free2move eSolutions</w:t>
      </w:r>
      <w:r>
        <w:rPr>
          <w:rStyle w:val="normaltextrun"/>
          <w:rFonts w:ascii="Open Sans" w:hAnsi="Open Sans"/>
          <w:color w:val="000000"/>
        </w:rPr>
        <w:t xml:space="preserve"> est une joint-venture entre Stellantis et NHOA, née pour soutenir et favoriser la transition vers la mobilité électrique, en jouant un rôle actif pour atteindre une mobilité accessible et propre. Pour le faire, elle offre aux différents types de clients des produits et des services novateurs et sur mesure, qui contribuent à la réduction des émissions de CO</w:t>
      </w:r>
      <w:r>
        <w:rPr>
          <w:rStyle w:val="normaltextrun"/>
          <w:rFonts w:ascii="Open Sans" w:hAnsi="Open Sans"/>
          <w:color w:val="000000"/>
          <w:vertAlign w:val="subscript"/>
        </w:rPr>
        <w:t>2</w:t>
      </w:r>
      <w:r>
        <w:rPr>
          <w:rStyle w:val="normaltextrun"/>
          <w:rFonts w:ascii="Open Sans" w:hAnsi="Open Sans"/>
          <w:color w:val="000000"/>
        </w:rPr>
        <w:t>.</w:t>
      </w:r>
    </w:p>
    <w:p w14:paraId="2BEAA70F" w14:textId="73A38DA4" w:rsidR="00E350D1" w:rsidRPr="00E350D1" w:rsidRDefault="00E350D1" w:rsidP="00E350D1">
      <w:pPr>
        <w:shd w:val="clear" w:color="auto" w:fill="FFFFFF"/>
        <w:jc w:val="left"/>
        <w:rPr>
          <w:rStyle w:val="normaltextrun"/>
          <w:rFonts w:ascii="Open Sans" w:hAnsi="Open Sans" w:cs="Open Sans"/>
        </w:rPr>
      </w:pPr>
      <w:r>
        <w:rPr>
          <w:rStyle w:val="normaltextrun"/>
          <w:rFonts w:ascii="Open Sans" w:hAnsi="Open Sans"/>
          <w:color w:val="000000"/>
        </w:rPr>
        <w:t xml:space="preserve">Visitez nos sites internet : </w:t>
      </w:r>
      <w:hyperlink r:id="rId11" w:history="1">
        <w:r>
          <w:rPr>
            <w:rStyle w:val="Collegamentoipertestuale"/>
            <w:rFonts w:ascii="Open Sans" w:hAnsi="Open Sans"/>
          </w:rPr>
          <w:t>www.esolutions.free2move.com</w:t>
        </w:r>
      </w:hyperlink>
      <w:r>
        <w:rPr>
          <w:rStyle w:val="normaltextrun"/>
          <w:rFonts w:ascii="Open Sans" w:hAnsi="Open Sans"/>
          <w:color w:val="000000"/>
        </w:rPr>
        <w:t>.</w:t>
      </w:r>
    </w:p>
    <w:p w14:paraId="6417B081" w14:textId="77777777" w:rsidR="00E350D1" w:rsidRPr="00E350D1" w:rsidRDefault="00E350D1" w:rsidP="00E350D1">
      <w:pPr>
        <w:jc w:val="left"/>
        <w:rPr>
          <w:rFonts w:ascii="Open Sans" w:hAnsi="Open Sans" w:cs="Open Sans"/>
          <w: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610"/>
        <w:gridCol w:w="8460"/>
      </w:tblGrid>
      <w:tr w:rsidR="00E350D1" w:rsidRPr="00E350D1" w14:paraId="36492B97" w14:textId="77777777" w:rsidTr="00231BD8">
        <w:trPr>
          <w:trHeight w:val="454"/>
        </w:trPr>
        <w:tc>
          <w:tcPr>
            <w:tcW w:w="610" w:type="dxa"/>
          </w:tcPr>
          <w:p w14:paraId="7BDB3EB1" w14:textId="77777777" w:rsidR="00E350D1" w:rsidRPr="00E350D1" w:rsidRDefault="00E350D1" w:rsidP="00E350D1">
            <w:pPr>
              <w:jc w:val="left"/>
              <w:textAlignment w:val="baseline"/>
              <w:rPr>
                <w:rFonts w:ascii="Open Sans" w:eastAsia="Times New Roman" w:hAnsi="Open Sans" w:cs="Open Sans"/>
                <w:color w:val="073763"/>
              </w:rPr>
            </w:pPr>
            <w:r>
              <w:rPr>
                <w:rFonts w:ascii="Open Sans" w:hAnsi="Open Sans"/>
                <w:noProof/>
                <w:color w:val="073763"/>
              </w:rPr>
              <w:lastRenderedPageBreak/>
              <w:drawing>
                <wp:inline distT="0" distB="0" distL="0" distR="0" wp14:anchorId="17693709" wp14:editId="3A711C20">
                  <wp:extent cx="247650" cy="24765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tcPr>
          <w:p w14:paraId="250119D8" w14:textId="77777777" w:rsidR="00E350D1" w:rsidRPr="00E350D1" w:rsidRDefault="00214953" w:rsidP="00E350D1">
            <w:pPr>
              <w:shd w:val="clear" w:color="auto" w:fill="FFFFFF"/>
              <w:jc w:val="left"/>
              <w:textAlignment w:val="baseline"/>
              <w:rPr>
                <w:rFonts w:ascii="Open Sans" w:eastAsia="Times New Roman" w:hAnsi="Open Sans" w:cs="Open Sans"/>
                <w:color w:val="073763"/>
              </w:rPr>
            </w:pPr>
            <w:hyperlink r:id="rId13" w:history="1">
              <w:r w:rsidR="00CB72A5">
                <w:rPr>
                  <w:rStyle w:val="Collegamentoipertestuale"/>
                  <w:rFonts w:ascii="Open Sans" w:hAnsi="Open Sans"/>
                </w:rPr>
                <w:t>Suivez-nous sur LinkedIn</w:t>
              </w:r>
            </w:hyperlink>
          </w:p>
        </w:tc>
      </w:tr>
      <w:tr w:rsidR="00E350D1" w:rsidRPr="00E350D1" w14:paraId="49F97AE6" w14:textId="77777777" w:rsidTr="00231BD8">
        <w:trPr>
          <w:trHeight w:val="454"/>
        </w:trPr>
        <w:tc>
          <w:tcPr>
            <w:tcW w:w="610" w:type="dxa"/>
          </w:tcPr>
          <w:p w14:paraId="301A1B92" w14:textId="77777777" w:rsidR="00E350D1" w:rsidRPr="00E350D1" w:rsidRDefault="00E350D1" w:rsidP="00E350D1">
            <w:pPr>
              <w:jc w:val="left"/>
              <w:textAlignment w:val="baseline"/>
              <w:rPr>
                <w:rFonts w:ascii="Open Sans" w:eastAsia="Times New Roman" w:hAnsi="Open Sans" w:cs="Open Sans"/>
                <w:color w:val="073763"/>
              </w:rPr>
            </w:pPr>
            <w:r>
              <w:rPr>
                <w:rFonts w:ascii="Open Sans" w:hAnsi="Open Sans"/>
                <w:noProof/>
                <w:color w:val="073763"/>
              </w:rPr>
              <w:drawing>
                <wp:inline distT="0" distB="0" distL="0" distR="0" wp14:anchorId="2050D8E2" wp14:editId="589D2719">
                  <wp:extent cx="250812" cy="2484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0812" cy="248400"/>
                          </a:xfrm>
                          <a:prstGeom prst="rect">
                            <a:avLst/>
                          </a:prstGeom>
                          <a:noFill/>
                          <a:ln>
                            <a:noFill/>
                          </a:ln>
                        </pic:spPr>
                      </pic:pic>
                    </a:graphicData>
                  </a:graphic>
                </wp:inline>
              </w:drawing>
            </w:r>
          </w:p>
        </w:tc>
        <w:tc>
          <w:tcPr>
            <w:tcW w:w="8460" w:type="dxa"/>
          </w:tcPr>
          <w:p w14:paraId="74A0701A" w14:textId="77777777" w:rsidR="00E350D1" w:rsidRPr="00E350D1" w:rsidRDefault="00214953" w:rsidP="00E350D1">
            <w:pPr>
              <w:shd w:val="clear" w:color="auto" w:fill="FFFFFF"/>
              <w:jc w:val="left"/>
              <w:textAlignment w:val="baseline"/>
              <w:rPr>
                <w:rFonts w:ascii="Open Sans" w:eastAsia="Times New Roman" w:hAnsi="Open Sans" w:cs="Open Sans"/>
                <w:color w:val="073763"/>
              </w:rPr>
            </w:pPr>
            <w:hyperlink r:id="rId15" w:history="1">
              <w:r w:rsidR="00CB72A5">
                <w:rPr>
                  <w:rStyle w:val="Collegamentoipertestuale"/>
                  <w:rFonts w:ascii="Open Sans" w:hAnsi="Open Sans"/>
                </w:rPr>
                <w:t>Suivez-nous sur Facebook</w:t>
              </w:r>
            </w:hyperlink>
          </w:p>
        </w:tc>
      </w:tr>
      <w:tr w:rsidR="00E350D1" w:rsidRPr="00E350D1" w14:paraId="27E9D33D" w14:textId="77777777" w:rsidTr="00231BD8">
        <w:trPr>
          <w:trHeight w:val="454"/>
        </w:trPr>
        <w:tc>
          <w:tcPr>
            <w:tcW w:w="610" w:type="dxa"/>
          </w:tcPr>
          <w:p w14:paraId="02ECA14D" w14:textId="77777777" w:rsidR="00E350D1" w:rsidRPr="00E350D1" w:rsidRDefault="00E350D1" w:rsidP="00E350D1">
            <w:pPr>
              <w:jc w:val="left"/>
              <w:textAlignment w:val="baseline"/>
              <w:rPr>
                <w:rFonts w:ascii="Open Sans" w:eastAsia="Times New Roman" w:hAnsi="Open Sans" w:cs="Open Sans"/>
                <w:noProof/>
                <w:color w:val="073763"/>
              </w:rPr>
            </w:pPr>
            <w:r>
              <w:rPr>
                <w:rFonts w:ascii="Open Sans" w:hAnsi="Open Sans"/>
                <w:noProof/>
                <w:color w:val="073763"/>
              </w:rPr>
              <w:drawing>
                <wp:inline distT="0" distB="0" distL="0" distR="0" wp14:anchorId="1FF1D17C" wp14:editId="1AFE4F00">
                  <wp:extent cx="247604" cy="248400"/>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04" cy="248400"/>
                          </a:xfrm>
                          <a:prstGeom prst="rect">
                            <a:avLst/>
                          </a:prstGeom>
                          <a:noFill/>
                          <a:ln>
                            <a:noFill/>
                          </a:ln>
                        </pic:spPr>
                      </pic:pic>
                    </a:graphicData>
                  </a:graphic>
                </wp:inline>
              </w:drawing>
            </w:r>
          </w:p>
        </w:tc>
        <w:tc>
          <w:tcPr>
            <w:tcW w:w="8460" w:type="dxa"/>
          </w:tcPr>
          <w:p w14:paraId="4AF4AEFC" w14:textId="77777777" w:rsidR="00E350D1" w:rsidRPr="00E350D1" w:rsidRDefault="00214953" w:rsidP="00E350D1">
            <w:pPr>
              <w:shd w:val="clear" w:color="auto" w:fill="FFFFFF"/>
              <w:jc w:val="left"/>
              <w:textAlignment w:val="baseline"/>
              <w:rPr>
                <w:rFonts w:ascii="Open Sans" w:hAnsi="Open Sans" w:cs="Open Sans"/>
              </w:rPr>
            </w:pPr>
            <w:hyperlink r:id="rId17" w:history="1">
              <w:r w:rsidR="00CB72A5">
                <w:rPr>
                  <w:rStyle w:val="Collegamentoipertestuale"/>
                  <w:rFonts w:ascii="Open Sans" w:hAnsi="Open Sans"/>
                </w:rPr>
                <w:t>Suivez-nous sur Instagram</w:t>
              </w:r>
            </w:hyperlink>
          </w:p>
        </w:tc>
      </w:tr>
      <w:tr w:rsidR="00E350D1" w:rsidRPr="00E350D1" w14:paraId="6155108F" w14:textId="77777777" w:rsidTr="00231BD8">
        <w:trPr>
          <w:trHeight w:val="454"/>
        </w:trPr>
        <w:tc>
          <w:tcPr>
            <w:tcW w:w="610" w:type="dxa"/>
          </w:tcPr>
          <w:p w14:paraId="5059A5E6" w14:textId="77777777" w:rsidR="00E350D1" w:rsidRPr="00E350D1" w:rsidRDefault="00E350D1" w:rsidP="00E350D1">
            <w:pPr>
              <w:jc w:val="left"/>
              <w:textAlignment w:val="baseline"/>
              <w:rPr>
                <w:rFonts w:ascii="Open Sans" w:eastAsia="Times New Roman" w:hAnsi="Open Sans" w:cs="Open Sans"/>
                <w:color w:val="073763"/>
              </w:rPr>
            </w:pPr>
            <w:r>
              <w:rPr>
                <w:rFonts w:ascii="Open Sans" w:hAnsi="Open Sans"/>
                <w:noProof/>
                <w:color w:val="073763"/>
              </w:rPr>
              <w:drawing>
                <wp:inline distT="0" distB="0" distL="0" distR="0" wp14:anchorId="29297B62" wp14:editId="376F23E9">
                  <wp:extent cx="248400" cy="24840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8400" cy="248400"/>
                          </a:xfrm>
                          <a:prstGeom prst="rect">
                            <a:avLst/>
                          </a:prstGeom>
                          <a:noFill/>
                          <a:ln>
                            <a:noFill/>
                          </a:ln>
                        </pic:spPr>
                      </pic:pic>
                    </a:graphicData>
                  </a:graphic>
                </wp:inline>
              </w:drawing>
            </w:r>
          </w:p>
        </w:tc>
        <w:tc>
          <w:tcPr>
            <w:tcW w:w="8460" w:type="dxa"/>
          </w:tcPr>
          <w:p w14:paraId="1A3E411F" w14:textId="77777777" w:rsidR="00E350D1" w:rsidRPr="00E350D1" w:rsidRDefault="00214953" w:rsidP="00E350D1">
            <w:pPr>
              <w:jc w:val="left"/>
              <w:textAlignment w:val="baseline"/>
              <w:rPr>
                <w:rFonts w:ascii="Open Sans" w:eastAsia="Times New Roman" w:hAnsi="Open Sans" w:cs="Open Sans"/>
                <w:color w:val="073763"/>
              </w:rPr>
            </w:pPr>
            <w:hyperlink r:id="rId19" w:history="1">
              <w:r w:rsidR="00CB72A5">
                <w:rPr>
                  <w:rStyle w:val="Collegamentoipertestuale"/>
                  <w:rFonts w:ascii="Open Sans" w:hAnsi="Open Sans"/>
                </w:rPr>
                <w:t>Suivez-nous sur YouTube</w:t>
              </w:r>
            </w:hyperlink>
          </w:p>
        </w:tc>
      </w:tr>
    </w:tbl>
    <w:p w14:paraId="6F49DCED" w14:textId="44CE22BF" w:rsidR="00936527" w:rsidRPr="00E350D1" w:rsidRDefault="00936527" w:rsidP="00E350D1">
      <w:pPr>
        <w:shd w:val="clear" w:color="auto" w:fill="FFFFFF"/>
        <w:jc w:val="left"/>
        <w:textAlignment w:val="baseline"/>
        <w:rPr>
          <w:rFonts w:eastAsia="Times New Roman" w:cs="Open Sans"/>
          <w:color w:val="073763"/>
        </w:rPr>
      </w:pPr>
      <w:r>
        <w:rPr>
          <w:b/>
          <w:bCs/>
          <w:color w:val="000000"/>
          <w:bdr w:val="none" w:sz="0" w:space="0" w:color="auto" w:frame="1"/>
        </w:rPr>
        <w:t>Contacts</w:t>
      </w:r>
    </w:p>
    <w:p w14:paraId="52BD5E44" w14:textId="77777777" w:rsidR="00E350D1" w:rsidRPr="00E350D1" w:rsidRDefault="00936527" w:rsidP="00E350D1">
      <w:pPr>
        <w:shd w:val="clear" w:color="auto" w:fill="FFFFFF"/>
        <w:jc w:val="left"/>
        <w:textAlignment w:val="baseline"/>
        <w:rPr>
          <w:rFonts w:eastAsia="Times New Roman" w:cs="Open Sans"/>
          <w:color w:val="000000"/>
        </w:rPr>
      </w:pPr>
      <w:bookmarkStart w:id="2" w:name="_Hlk128399321"/>
      <w:r>
        <w:rPr>
          <w:color w:val="000000"/>
        </w:rPr>
        <w:t>Marco Belletti, +39 334 6004837, </w:t>
      </w:r>
      <w:hyperlink r:id="rId20" w:tgtFrame="_blank" w:history="1">
        <w:r>
          <w:rPr>
            <w:color w:val="0000FF"/>
            <w:u w:val="single"/>
          </w:rPr>
          <w:t>marco.belletti@f2m-esolutions.com</w:t>
        </w:r>
      </w:hyperlink>
    </w:p>
    <w:p w14:paraId="60BD85C8" w14:textId="443BD8D7" w:rsidR="00E350D1" w:rsidRPr="00E350D1" w:rsidRDefault="00E350D1" w:rsidP="00E350D1">
      <w:pPr>
        <w:shd w:val="clear" w:color="auto" w:fill="FFFFFF"/>
        <w:jc w:val="left"/>
        <w:textAlignment w:val="baseline"/>
        <w:rPr>
          <w:rFonts w:eastAsia="Times New Roman" w:cs="Open Sans"/>
          <w:color w:val="000000"/>
        </w:rPr>
      </w:pPr>
      <w:bookmarkStart w:id="3" w:name="_Hlk128399287"/>
      <w:r>
        <w:rPr>
          <w:color w:val="000000"/>
        </w:rPr>
        <w:t xml:space="preserve">Elisa Boggio, +39 334 6191020, </w:t>
      </w:r>
      <w:hyperlink r:id="rId21" w:history="1">
        <w:r>
          <w:rPr>
            <w:rStyle w:val="Collegamentoipertestuale"/>
          </w:rPr>
          <w:t>elisa.boggio@f2m-esolutions.com</w:t>
        </w:r>
      </w:hyperlink>
    </w:p>
    <w:bookmarkEnd w:id="3"/>
    <w:p w14:paraId="7E726F50" w14:textId="03C85F44" w:rsidR="00E350D1" w:rsidRPr="00E350D1" w:rsidRDefault="00E350D1" w:rsidP="00E350D1">
      <w:pPr>
        <w:shd w:val="clear" w:color="auto" w:fill="FFFFFF"/>
        <w:jc w:val="left"/>
        <w:textAlignment w:val="baseline"/>
        <w:rPr>
          <w:rFonts w:eastAsia="Times New Roman" w:cs="Open Sans"/>
          <w:color w:val="073763"/>
        </w:rPr>
      </w:pPr>
      <w:r>
        <w:rPr>
          <w:color w:val="000000"/>
        </w:rPr>
        <w:t>Natalia Helueni, </w:t>
      </w:r>
      <w:hyperlink r:id="rId22" w:tgtFrame="_blank" w:history="1">
        <w:r>
          <w:rPr>
            <w:color w:val="000000"/>
          </w:rPr>
          <w:t>+39 333 2148455</w:t>
        </w:r>
      </w:hyperlink>
      <w:r>
        <w:rPr>
          <w:color w:val="000000"/>
        </w:rPr>
        <w:t>, </w:t>
      </w:r>
      <w:hyperlink r:id="rId23" w:history="1">
        <w:r>
          <w:rPr>
            <w:rStyle w:val="Collegamentoipertestuale"/>
          </w:rPr>
          <w:t>natalia.helueni@f2m-esolutions.com</w:t>
        </w:r>
      </w:hyperlink>
    </w:p>
    <w:bookmarkEnd w:id="2"/>
    <w:p w14:paraId="4E92F6D7" w14:textId="0725585C" w:rsidR="00E3340C" w:rsidRPr="00936527" w:rsidRDefault="00E3340C" w:rsidP="00E350D1">
      <w:pPr>
        <w:shd w:val="clear" w:color="auto" w:fill="FFFFFF"/>
        <w:jc w:val="left"/>
        <w:rPr>
          <w:rFonts w:cs="Open Sans"/>
        </w:rPr>
      </w:pPr>
    </w:p>
    <w:sectPr w:rsidR="00E3340C" w:rsidRPr="00936527" w:rsidSect="00FA0107">
      <w:headerReference w:type="even" r:id="rId24"/>
      <w:headerReference w:type="default" r:id="rId25"/>
      <w:footerReference w:type="even" r:id="rId26"/>
      <w:footerReference w:type="default" r:id="rId27"/>
      <w:headerReference w:type="first" r:id="rId28"/>
      <w:footerReference w:type="first" r:id="rId29"/>
      <w:pgSz w:w="11906" w:h="16838" w:code="9"/>
      <w:pgMar w:top="1417" w:right="1134" w:bottom="1134" w:left="1134"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BBF96" w14:textId="77777777" w:rsidR="00516F96" w:rsidRDefault="00516F96" w:rsidP="00881F66">
      <w:r>
        <w:separator/>
      </w:r>
    </w:p>
  </w:endnote>
  <w:endnote w:type="continuationSeparator" w:id="0">
    <w:p w14:paraId="0BE3CC66" w14:textId="77777777" w:rsidR="00516F96" w:rsidRDefault="00516F96" w:rsidP="0088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ncode Sans">
    <w:panose1 w:val="00000000000000000000"/>
    <w:charset w:val="00"/>
    <w:family w:val="auto"/>
    <w:pitch w:val="variable"/>
    <w:sig w:usb0="A00000FF" w:usb1="4000207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 Pro W3">
    <w:altName w:val="MS Gothic"/>
    <w:panose1 w:val="00000000000000000000"/>
    <w:charset w:val="80"/>
    <w:family w:val="auto"/>
    <w:notTrueType/>
    <w:pitch w:val="variable"/>
    <w:sig w:usb0="00000000" w:usb1="08070000" w:usb2="00000010" w:usb3="00000000" w:csb0="00020000"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E40F" w14:textId="77777777" w:rsidR="00E557C8" w:rsidRDefault="00E557C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1B02" w14:textId="058FE0FA" w:rsidR="00876B2B" w:rsidRDefault="003E6ACF" w:rsidP="00FA0107">
    <w:pPr>
      <w:pStyle w:val="Pidipagina"/>
      <w:jc w:val="center"/>
    </w:pPr>
    <w:r>
      <w:rPr>
        <w:noProof/>
      </w:rPr>
      <mc:AlternateContent>
        <mc:Choice Requires="wps">
          <w:drawing>
            <wp:anchor distT="0" distB="0" distL="114300" distR="114300" simplePos="0" relativeHeight="251666432" behindDoc="0" locked="0" layoutInCell="1" allowOverlap="1" wp14:anchorId="4BE6057E" wp14:editId="0368E6E3">
              <wp:simplePos x="0" y="0"/>
              <wp:positionH relativeFrom="page">
                <wp:posOffset>450850</wp:posOffset>
              </wp:positionH>
              <wp:positionV relativeFrom="paragraph">
                <wp:posOffset>274955</wp:posOffset>
              </wp:positionV>
              <wp:extent cx="1695450" cy="209550"/>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1695450" cy="209550"/>
                      </a:xfrm>
                      <a:prstGeom prst="rect">
                        <a:avLst/>
                      </a:prstGeom>
                      <a:noFill/>
                      <a:ln w="6350">
                        <a:noFill/>
                      </a:ln>
                    </wps:spPr>
                    <wps:txbx>
                      <w:txbxContent>
                        <w:p w14:paraId="4EAFC09B" w14:textId="5BB3A33D" w:rsidR="003B4427" w:rsidRPr="003B4427" w:rsidRDefault="003B4427">
                          <w:pPr>
                            <w:rPr>
                              <w:b/>
                              <w:bCs/>
                              <w:color w:val="FFFFFF" w:themeColor="background1"/>
                            </w:rPr>
                          </w:pPr>
                          <w:r>
                            <w:rPr>
                              <w:b/>
                              <w:bCs/>
                              <w:color w:val="FFFFFF" w:themeColor="background1"/>
                            </w:rPr>
                            <w:t>COMMUNIQUÉ DE PRESSE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E6057E" id="_x0000_t202" coordsize="21600,21600" o:spt="202" path="m,l,21600r21600,l21600,xe">
              <v:stroke joinstyle="miter"/>
              <v:path gradientshapeok="t" o:connecttype="rect"/>
            </v:shapetype>
            <v:shape id="Casella di testo 7" o:spid="_x0000_s1026" type="#_x0000_t202" style="position:absolute;left:0;text-align:left;margin-left:35.5pt;margin-top:21.65pt;width:133.5pt;height:16.5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" filled="f" stroked="f" strokeweight=".5pt">
              <v:textbox>
                <w:txbxContent>
                  <w:p w14:paraId="4EAFC09B" w14:textId="5BB3A33D" w:rsidR="003B4427" w:rsidRPr="003B4427" w:rsidRDefault="003B4427">
                    <w:pPr>
                      <w:rPr>
                        <w:b/>
                        <w:bCs/>
                        <w:color w:val="FFFFFF" w:themeColor="background1"/>
                      </w:rPr>
                    </w:pPr>
                    <w:r>
                      <w:rPr>
                        <w:b/>
                        <w:bCs/>
                        <w:color w:val="FFFFFF" w:themeColor="background1"/>
                      </w:rPr>
                      <w:t xml:space="preserve">COMMUNIQUÉ DE PRESSE</w:t>
                    </w: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658E0C2C" wp14:editId="356B6337">
              <wp:simplePos x="0" y="0"/>
              <wp:positionH relativeFrom="page">
                <wp:posOffset>0</wp:posOffset>
              </wp:positionH>
              <wp:positionV relativeFrom="paragraph">
                <wp:posOffset>243205</wp:posOffset>
              </wp:positionV>
              <wp:extent cx="2298700" cy="273050"/>
              <wp:effectExtent l="0" t="0" r="6350" b="0"/>
              <wp:wrapNone/>
              <wp:docPr id="6" name="Rettangolo 6"/>
              <wp:cNvGraphicFramePr/>
              <a:graphic xmlns:a="http://schemas.openxmlformats.org/drawingml/2006/main">
                <a:graphicData uri="http://schemas.microsoft.com/office/word/2010/wordprocessingShape">
                  <wps:wsp>
                    <wps:cNvSpPr/>
                    <wps:spPr>
                      <a:xfrm>
                        <a:off x="0" y="0"/>
                        <a:ext cx="2298700" cy="273050"/>
                      </a:xfrm>
                      <a:prstGeom prst="rect">
                        <a:avLst/>
                      </a:prstGeom>
                      <a:gradFill flip="none" rotWithShape="1">
                        <a:gsLst>
                          <a:gs pos="0">
                            <a:schemeClr val="accent1">
                              <a:lumMod val="5000"/>
                              <a:lumOff val="95000"/>
                            </a:schemeClr>
                          </a:gs>
                          <a:gs pos="74000">
                            <a:schemeClr val="accent3"/>
                          </a:gs>
                          <a:gs pos="83000">
                            <a:schemeClr val="accent3"/>
                          </a:gs>
                          <a:gs pos="100000">
                            <a:schemeClr val="accent3"/>
                          </a:gs>
                        </a:gsLst>
                        <a:lin ang="135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8BB111" w14:textId="2DCE6F98" w:rsidR="003B4427" w:rsidRDefault="003B4427" w:rsidP="003B442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E0C2C" id="Rettangolo 6" o:spid="_x0000_s1027" style="position:absolute;left:0;text-align:left;margin-left:0;margin-top:19.15pt;width:181pt;height:2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" fillcolor="#f2f4fb [180]" stroked="f" strokeweight="2pt">
              <v:fill color2="#00ada0 [3206]" rotate="t" angle="225" colors="0 #f2f3fb;48497f #00ada0;54395f #00ada0;1 #00ada0" focus="100%" type="gradient"/>
              <v:textbox>
                <w:txbxContent>
                  <w:p w14:paraId="488BB111" w14:textId="2DCE6F98" w:rsidR="003B4427" w:rsidRDefault="003B4427" w:rsidP="003B4427">
                    <w:pPr>
                      <w:jc w:val="center"/>
                    </w:pPr>
                    <w:r>
                      <w:softHyphen/>
                    </w:r>
                    <w:r>
                      <w:softHyphen/>
                    </w:r>
                  </w:p>
                </w:txbxContent>
              </v:textbox>
              <w10:wrap anchorx="page"/>
            </v:rect>
          </w:pict>
        </mc:Fallback>
      </mc:AlternateContent>
    </w:r>
    <w:r>
      <w:ptab w:relativeTo="indent" w:alignment="left" w:leader="none"/>
    </w:r>
    <w:r>
      <w:rPr>
        <w:noProof/>
      </w:rPr>
      <w:drawing>
        <wp:inline distT="0" distB="0" distL="0" distR="0" wp14:anchorId="3A96AB39" wp14:editId="1D5C4C52">
          <wp:extent cx="3486150" cy="628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l="29" r="9446" b="15673"/>
                  <a:stretch/>
                </pic:blipFill>
                <pic:spPr bwMode="auto">
                  <a:xfrm>
                    <a:off x="0" y="0"/>
                    <a:ext cx="3486660" cy="62874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D88B3" w14:textId="77777777" w:rsidR="00E557C8" w:rsidRDefault="00E557C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8E1E0" w14:textId="77777777" w:rsidR="00516F96" w:rsidRDefault="00516F96" w:rsidP="00881F66">
      <w:r>
        <w:separator/>
      </w:r>
    </w:p>
  </w:footnote>
  <w:footnote w:type="continuationSeparator" w:id="0">
    <w:p w14:paraId="5B8B3E73" w14:textId="77777777" w:rsidR="00516F96" w:rsidRDefault="00516F96" w:rsidP="00881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A662" w14:textId="77777777" w:rsidR="00E557C8" w:rsidRDefault="00E557C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50A3" w14:textId="72A803E7" w:rsidR="00881F66" w:rsidRDefault="00C23E9E" w:rsidP="00824E36">
    <w:pPr>
      <w:pStyle w:val="Intestazione"/>
      <w:jc w:val="center"/>
    </w:pPr>
    <w:r>
      <w:rPr>
        <w:noProof/>
      </w:rPr>
      <w:drawing>
        <wp:inline distT="0" distB="0" distL="0" distR="0" wp14:anchorId="1AE1C07E" wp14:editId="61A25D7D">
          <wp:extent cx="720000" cy="744585"/>
          <wp:effectExtent l="0" t="0" r="0" b="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17264" t="18161" r="18004" b="16249"/>
                  <a:stretch>
                    <a:fillRect/>
                  </a:stretch>
                </pic:blipFill>
                <pic:spPr>
                  <a:xfrm>
                    <a:off x="0" y="0"/>
                    <a:ext cx="720000" cy="744585"/>
                  </a:xfrm>
                  <a:prstGeom prst="rect">
                    <a:avLst/>
                  </a:prstGeom>
                  <a:ln/>
                </pic:spPr>
              </pic:pic>
            </a:graphicData>
          </a:graphic>
        </wp:inline>
      </w:drawing>
    </w:r>
  </w:p>
  <w:p w14:paraId="627DFFCF" w14:textId="395341A9" w:rsidR="00432DFD" w:rsidRDefault="00432DFD" w:rsidP="00881F66">
    <w:pPr>
      <w:pStyle w:val="Intestazione"/>
      <w:jc w:val="center"/>
    </w:pPr>
  </w:p>
  <w:p w14:paraId="4A0ACA88" w14:textId="77777777" w:rsidR="00432DFD" w:rsidRDefault="00432DFD" w:rsidP="00881F66">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BEDC9" w14:textId="77777777" w:rsidR="00E557C8" w:rsidRDefault="00E557C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41E"/>
    <w:multiLevelType w:val="multilevel"/>
    <w:tmpl w:val="0378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F5391"/>
    <w:multiLevelType w:val="hybridMultilevel"/>
    <w:tmpl w:val="B08462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446342DF"/>
    <w:multiLevelType w:val="multilevel"/>
    <w:tmpl w:val="5616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E2336A"/>
    <w:multiLevelType w:val="multilevel"/>
    <w:tmpl w:val="C52A5DC8"/>
    <w:lvl w:ilvl="0">
      <w:start w:val="1"/>
      <w:numFmt w:val="bullet"/>
      <w:pStyle w:val="Rientro"/>
      <w:lvlText w:val=""/>
      <w:lvlJc w:val="left"/>
      <w:pPr>
        <w:ind w:left="2139" w:hanging="360"/>
      </w:pPr>
      <w:rPr>
        <w:rFonts w:ascii="Symbol" w:hAnsi="Symbol" w:hint="default"/>
      </w:rPr>
    </w:lvl>
    <w:lvl w:ilvl="1">
      <w:start w:val="1"/>
      <w:numFmt w:val="bullet"/>
      <w:lvlText w:val="o"/>
      <w:lvlJc w:val="left"/>
      <w:pPr>
        <w:ind w:left="2859" w:hanging="360"/>
      </w:pPr>
      <w:rPr>
        <w:rFonts w:ascii="Courier New" w:hAnsi="Courier New" w:cs="Times New Roman" w:hint="default"/>
      </w:rPr>
    </w:lvl>
    <w:lvl w:ilvl="2">
      <w:start w:val="1"/>
      <w:numFmt w:val="bullet"/>
      <w:lvlText w:val=""/>
      <w:lvlJc w:val="left"/>
      <w:pPr>
        <w:ind w:left="3579" w:hanging="360"/>
      </w:pPr>
      <w:rPr>
        <w:rFonts w:ascii="Wingdings" w:hAnsi="Wingdings" w:hint="default"/>
      </w:rPr>
    </w:lvl>
    <w:lvl w:ilvl="3">
      <w:start w:val="1"/>
      <w:numFmt w:val="bullet"/>
      <w:lvlText w:val=""/>
      <w:lvlJc w:val="left"/>
      <w:pPr>
        <w:ind w:left="4299" w:hanging="360"/>
      </w:pPr>
      <w:rPr>
        <w:rFonts w:ascii="Symbol" w:hAnsi="Symbol" w:hint="default"/>
      </w:rPr>
    </w:lvl>
    <w:lvl w:ilvl="4">
      <w:start w:val="1"/>
      <w:numFmt w:val="bullet"/>
      <w:lvlText w:val="o"/>
      <w:lvlJc w:val="left"/>
      <w:pPr>
        <w:ind w:left="5019" w:hanging="360"/>
      </w:pPr>
      <w:rPr>
        <w:rFonts w:ascii="Courier New" w:hAnsi="Courier New" w:cs="Times New Roman" w:hint="default"/>
      </w:rPr>
    </w:lvl>
    <w:lvl w:ilvl="5">
      <w:start w:val="1"/>
      <w:numFmt w:val="bullet"/>
      <w:lvlText w:val=""/>
      <w:lvlJc w:val="left"/>
      <w:pPr>
        <w:ind w:left="5739" w:hanging="360"/>
      </w:pPr>
      <w:rPr>
        <w:rFonts w:ascii="Wingdings" w:hAnsi="Wingdings" w:hint="default"/>
      </w:rPr>
    </w:lvl>
    <w:lvl w:ilvl="6">
      <w:start w:val="1"/>
      <w:numFmt w:val="bullet"/>
      <w:lvlText w:val=""/>
      <w:lvlJc w:val="left"/>
      <w:pPr>
        <w:ind w:left="6459" w:hanging="360"/>
      </w:pPr>
      <w:rPr>
        <w:rFonts w:ascii="Symbol" w:hAnsi="Symbol" w:hint="default"/>
      </w:rPr>
    </w:lvl>
    <w:lvl w:ilvl="7">
      <w:start w:val="1"/>
      <w:numFmt w:val="bullet"/>
      <w:lvlText w:val="o"/>
      <w:lvlJc w:val="left"/>
      <w:pPr>
        <w:ind w:left="7179" w:hanging="360"/>
      </w:pPr>
      <w:rPr>
        <w:rFonts w:ascii="Courier New" w:hAnsi="Courier New" w:cs="Times New Roman" w:hint="default"/>
      </w:rPr>
    </w:lvl>
    <w:lvl w:ilvl="8">
      <w:start w:val="1"/>
      <w:numFmt w:val="bullet"/>
      <w:lvlText w:val=""/>
      <w:lvlJc w:val="left"/>
      <w:pPr>
        <w:ind w:left="7899" w:hanging="360"/>
      </w:pPr>
      <w:rPr>
        <w:rFonts w:ascii="Wingdings" w:hAnsi="Wingdings" w:hint="default"/>
      </w:rPr>
    </w:lvl>
  </w:abstractNum>
  <w:abstractNum w:abstractNumId="4" w15:restartNumberingAfterBreak="0">
    <w:nsid w:val="62F225A3"/>
    <w:multiLevelType w:val="hybridMultilevel"/>
    <w:tmpl w:val="41DC128A"/>
    <w:lvl w:ilvl="0" w:tplc="A60241C0">
      <w:start w:val="1"/>
      <w:numFmt w:val="bullet"/>
      <w:pStyle w:val="S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6779E2"/>
    <w:multiLevelType w:val="multilevel"/>
    <w:tmpl w:val="42F89D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E018E1"/>
    <w:multiLevelType w:val="hybridMultilevel"/>
    <w:tmpl w:val="BAD2A9A4"/>
    <w:lvl w:ilvl="0" w:tplc="DF9E5072">
      <w:numFmt w:val="bullet"/>
      <w:lvlText w:val="-"/>
      <w:lvlJc w:val="left"/>
      <w:pPr>
        <w:ind w:left="720" w:hanging="360"/>
      </w:pPr>
      <w:rPr>
        <w:rFonts w:ascii="Calibri" w:eastAsia="Arial"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74402598">
    <w:abstractNumId w:val="4"/>
  </w:num>
  <w:num w:numId="2" w16cid:durableId="698361877">
    <w:abstractNumId w:val="4"/>
  </w:num>
  <w:num w:numId="3" w16cid:durableId="1739090815">
    <w:abstractNumId w:val="2"/>
  </w:num>
  <w:num w:numId="4" w16cid:durableId="196702852">
    <w:abstractNumId w:val="0"/>
  </w:num>
  <w:num w:numId="5" w16cid:durableId="1716193800">
    <w:abstractNumId w:val="5"/>
  </w:num>
  <w:num w:numId="6" w16cid:durableId="385682328">
    <w:abstractNumId w:val="3"/>
  </w:num>
  <w:num w:numId="7" w16cid:durableId="1500732939">
    <w:abstractNumId w:val="1"/>
  </w:num>
  <w:num w:numId="8" w16cid:durableId="14899746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F66"/>
    <w:rsid w:val="0000540B"/>
    <w:rsid w:val="00012668"/>
    <w:rsid w:val="000205B3"/>
    <w:rsid w:val="00030C1F"/>
    <w:rsid w:val="00033E1A"/>
    <w:rsid w:val="00040203"/>
    <w:rsid w:val="0004190F"/>
    <w:rsid w:val="00046321"/>
    <w:rsid w:val="00053541"/>
    <w:rsid w:val="000664AB"/>
    <w:rsid w:val="00067C12"/>
    <w:rsid w:val="00072F51"/>
    <w:rsid w:val="0007766B"/>
    <w:rsid w:val="000831F5"/>
    <w:rsid w:val="0009285C"/>
    <w:rsid w:val="00097921"/>
    <w:rsid w:val="000D453E"/>
    <w:rsid w:val="000E3C87"/>
    <w:rsid w:val="000E4B07"/>
    <w:rsid w:val="000E534C"/>
    <w:rsid w:val="00111F8C"/>
    <w:rsid w:val="00122BF7"/>
    <w:rsid w:val="00126D02"/>
    <w:rsid w:val="001525DE"/>
    <w:rsid w:val="0016021B"/>
    <w:rsid w:val="00170B6D"/>
    <w:rsid w:val="00181E9A"/>
    <w:rsid w:val="00184C47"/>
    <w:rsid w:val="001920AD"/>
    <w:rsid w:val="00193EAC"/>
    <w:rsid w:val="001A2FFC"/>
    <w:rsid w:val="001A3272"/>
    <w:rsid w:val="001B1711"/>
    <w:rsid w:val="001C174B"/>
    <w:rsid w:val="001C324C"/>
    <w:rsid w:val="001D4C77"/>
    <w:rsid w:val="001F5E6C"/>
    <w:rsid w:val="00203C8B"/>
    <w:rsid w:val="00203DA0"/>
    <w:rsid w:val="0021215B"/>
    <w:rsid w:val="00212754"/>
    <w:rsid w:val="00213E82"/>
    <w:rsid w:val="00214953"/>
    <w:rsid w:val="00221DAB"/>
    <w:rsid w:val="002253CA"/>
    <w:rsid w:val="00231F87"/>
    <w:rsid w:val="0023609D"/>
    <w:rsid w:val="00236BB0"/>
    <w:rsid w:val="00242627"/>
    <w:rsid w:val="0024698E"/>
    <w:rsid w:val="0025122F"/>
    <w:rsid w:val="002568E7"/>
    <w:rsid w:val="0026135A"/>
    <w:rsid w:val="002727A9"/>
    <w:rsid w:val="002729E9"/>
    <w:rsid w:val="00275F43"/>
    <w:rsid w:val="002828B3"/>
    <w:rsid w:val="002834B2"/>
    <w:rsid w:val="002D2540"/>
    <w:rsid w:val="002D32B1"/>
    <w:rsid w:val="002F365D"/>
    <w:rsid w:val="002F4FC4"/>
    <w:rsid w:val="003037FE"/>
    <w:rsid w:val="00312C02"/>
    <w:rsid w:val="00331CC4"/>
    <w:rsid w:val="00341C05"/>
    <w:rsid w:val="00350600"/>
    <w:rsid w:val="00365B6C"/>
    <w:rsid w:val="003663F1"/>
    <w:rsid w:val="00367EE6"/>
    <w:rsid w:val="0037095C"/>
    <w:rsid w:val="00373628"/>
    <w:rsid w:val="00373DBC"/>
    <w:rsid w:val="00376F9A"/>
    <w:rsid w:val="0037705E"/>
    <w:rsid w:val="00382413"/>
    <w:rsid w:val="00391027"/>
    <w:rsid w:val="00395345"/>
    <w:rsid w:val="00396489"/>
    <w:rsid w:val="003A3BA5"/>
    <w:rsid w:val="003A4DEE"/>
    <w:rsid w:val="003A7FA1"/>
    <w:rsid w:val="003B4427"/>
    <w:rsid w:val="003B5908"/>
    <w:rsid w:val="003C7CC6"/>
    <w:rsid w:val="003D2182"/>
    <w:rsid w:val="003E3B65"/>
    <w:rsid w:val="003E6ACF"/>
    <w:rsid w:val="003F3639"/>
    <w:rsid w:val="004007CB"/>
    <w:rsid w:val="00400E93"/>
    <w:rsid w:val="00407E95"/>
    <w:rsid w:val="0041183C"/>
    <w:rsid w:val="00413B6C"/>
    <w:rsid w:val="00432DFD"/>
    <w:rsid w:val="0043543E"/>
    <w:rsid w:val="004377DC"/>
    <w:rsid w:val="0044143D"/>
    <w:rsid w:val="004432A0"/>
    <w:rsid w:val="00451C6D"/>
    <w:rsid w:val="00453542"/>
    <w:rsid w:val="00461BC8"/>
    <w:rsid w:val="00462422"/>
    <w:rsid w:val="00464681"/>
    <w:rsid w:val="00465059"/>
    <w:rsid w:val="00475526"/>
    <w:rsid w:val="004811D3"/>
    <w:rsid w:val="00491ABE"/>
    <w:rsid w:val="00494810"/>
    <w:rsid w:val="004A29E8"/>
    <w:rsid w:val="004B0B0B"/>
    <w:rsid w:val="004B1158"/>
    <w:rsid w:val="004B4F2C"/>
    <w:rsid w:val="004C0CE7"/>
    <w:rsid w:val="004C7EB0"/>
    <w:rsid w:val="004E1520"/>
    <w:rsid w:val="004F1097"/>
    <w:rsid w:val="004F1737"/>
    <w:rsid w:val="004F6792"/>
    <w:rsid w:val="0050321E"/>
    <w:rsid w:val="0050661C"/>
    <w:rsid w:val="00515D6B"/>
    <w:rsid w:val="00516F96"/>
    <w:rsid w:val="0055170B"/>
    <w:rsid w:val="00552B36"/>
    <w:rsid w:val="00557786"/>
    <w:rsid w:val="00567E0E"/>
    <w:rsid w:val="005833C2"/>
    <w:rsid w:val="005958DE"/>
    <w:rsid w:val="00595EE9"/>
    <w:rsid w:val="005A4806"/>
    <w:rsid w:val="005A57D9"/>
    <w:rsid w:val="005A5F2A"/>
    <w:rsid w:val="005A6CBE"/>
    <w:rsid w:val="005B42CB"/>
    <w:rsid w:val="005D1B7A"/>
    <w:rsid w:val="005D6F7B"/>
    <w:rsid w:val="005D7F76"/>
    <w:rsid w:val="005E2238"/>
    <w:rsid w:val="005F101C"/>
    <w:rsid w:val="00601065"/>
    <w:rsid w:val="006117C6"/>
    <w:rsid w:val="00616E32"/>
    <w:rsid w:val="006175DD"/>
    <w:rsid w:val="00620415"/>
    <w:rsid w:val="00635491"/>
    <w:rsid w:val="00646A63"/>
    <w:rsid w:val="00656293"/>
    <w:rsid w:val="0066095F"/>
    <w:rsid w:val="00670429"/>
    <w:rsid w:val="006811E7"/>
    <w:rsid w:val="0069271E"/>
    <w:rsid w:val="006A07D9"/>
    <w:rsid w:val="006A37DE"/>
    <w:rsid w:val="006B655F"/>
    <w:rsid w:val="006C05BA"/>
    <w:rsid w:val="006C1EFC"/>
    <w:rsid w:val="006C489B"/>
    <w:rsid w:val="006C7ED3"/>
    <w:rsid w:val="006D2D98"/>
    <w:rsid w:val="006D7CCF"/>
    <w:rsid w:val="0070124E"/>
    <w:rsid w:val="00703500"/>
    <w:rsid w:val="007070E7"/>
    <w:rsid w:val="0072432E"/>
    <w:rsid w:val="0072630E"/>
    <w:rsid w:val="007433E5"/>
    <w:rsid w:val="00743FDD"/>
    <w:rsid w:val="00754D6A"/>
    <w:rsid w:val="00763A15"/>
    <w:rsid w:val="00766560"/>
    <w:rsid w:val="00767DD7"/>
    <w:rsid w:val="00771BC2"/>
    <w:rsid w:val="00776011"/>
    <w:rsid w:val="00781C7B"/>
    <w:rsid w:val="00784C52"/>
    <w:rsid w:val="007A2C6E"/>
    <w:rsid w:val="007A317B"/>
    <w:rsid w:val="007A4965"/>
    <w:rsid w:val="007A5480"/>
    <w:rsid w:val="007B0C93"/>
    <w:rsid w:val="007B4DF2"/>
    <w:rsid w:val="007B4FA7"/>
    <w:rsid w:val="007B76EF"/>
    <w:rsid w:val="007C0262"/>
    <w:rsid w:val="007C515D"/>
    <w:rsid w:val="007E1A5F"/>
    <w:rsid w:val="007E6B66"/>
    <w:rsid w:val="007F2531"/>
    <w:rsid w:val="008036B8"/>
    <w:rsid w:val="00803CFC"/>
    <w:rsid w:val="00816672"/>
    <w:rsid w:val="00821344"/>
    <w:rsid w:val="00822E04"/>
    <w:rsid w:val="00824E36"/>
    <w:rsid w:val="0083119A"/>
    <w:rsid w:val="00831FF3"/>
    <w:rsid w:val="0083642F"/>
    <w:rsid w:val="00842DDB"/>
    <w:rsid w:val="008469F0"/>
    <w:rsid w:val="00865890"/>
    <w:rsid w:val="00873DA0"/>
    <w:rsid w:val="00876B2B"/>
    <w:rsid w:val="00881F66"/>
    <w:rsid w:val="008860D9"/>
    <w:rsid w:val="0089036D"/>
    <w:rsid w:val="008B11EB"/>
    <w:rsid w:val="008B3D92"/>
    <w:rsid w:val="008B5053"/>
    <w:rsid w:val="008C3FC3"/>
    <w:rsid w:val="008C61B8"/>
    <w:rsid w:val="008F181C"/>
    <w:rsid w:val="0090014A"/>
    <w:rsid w:val="00902D1E"/>
    <w:rsid w:val="00903589"/>
    <w:rsid w:val="00904A56"/>
    <w:rsid w:val="00917DB2"/>
    <w:rsid w:val="009326B4"/>
    <w:rsid w:val="0093609A"/>
    <w:rsid w:val="00936527"/>
    <w:rsid w:val="00955CAA"/>
    <w:rsid w:val="00960426"/>
    <w:rsid w:val="009708FB"/>
    <w:rsid w:val="0097531B"/>
    <w:rsid w:val="0097695A"/>
    <w:rsid w:val="009777E7"/>
    <w:rsid w:val="0098132F"/>
    <w:rsid w:val="009943AF"/>
    <w:rsid w:val="00995B16"/>
    <w:rsid w:val="00997122"/>
    <w:rsid w:val="00997733"/>
    <w:rsid w:val="009A0B8B"/>
    <w:rsid w:val="009B0F40"/>
    <w:rsid w:val="009B11E6"/>
    <w:rsid w:val="009B4E90"/>
    <w:rsid w:val="009F1670"/>
    <w:rsid w:val="009F6194"/>
    <w:rsid w:val="00A04E0B"/>
    <w:rsid w:val="00A063EE"/>
    <w:rsid w:val="00A074C1"/>
    <w:rsid w:val="00A2499F"/>
    <w:rsid w:val="00A253DC"/>
    <w:rsid w:val="00A304CE"/>
    <w:rsid w:val="00A337C2"/>
    <w:rsid w:val="00A40B4E"/>
    <w:rsid w:val="00A6131A"/>
    <w:rsid w:val="00A70453"/>
    <w:rsid w:val="00A71E38"/>
    <w:rsid w:val="00A7555E"/>
    <w:rsid w:val="00A856F9"/>
    <w:rsid w:val="00A874E0"/>
    <w:rsid w:val="00AA4ED6"/>
    <w:rsid w:val="00AB06A5"/>
    <w:rsid w:val="00AB1777"/>
    <w:rsid w:val="00AB489F"/>
    <w:rsid w:val="00AB49CC"/>
    <w:rsid w:val="00AF34B6"/>
    <w:rsid w:val="00AF4376"/>
    <w:rsid w:val="00AF644F"/>
    <w:rsid w:val="00B04DB6"/>
    <w:rsid w:val="00B25F1A"/>
    <w:rsid w:val="00B31984"/>
    <w:rsid w:val="00B31A61"/>
    <w:rsid w:val="00B33D76"/>
    <w:rsid w:val="00B4268F"/>
    <w:rsid w:val="00B53104"/>
    <w:rsid w:val="00B56D51"/>
    <w:rsid w:val="00B67EEC"/>
    <w:rsid w:val="00B67F8B"/>
    <w:rsid w:val="00B773F0"/>
    <w:rsid w:val="00B847B4"/>
    <w:rsid w:val="00B85EAA"/>
    <w:rsid w:val="00B87899"/>
    <w:rsid w:val="00B903A3"/>
    <w:rsid w:val="00B91F87"/>
    <w:rsid w:val="00B93C13"/>
    <w:rsid w:val="00BB2EBD"/>
    <w:rsid w:val="00BB59E6"/>
    <w:rsid w:val="00BB75DB"/>
    <w:rsid w:val="00BB7F63"/>
    <w:rsid w:val="00BC1ECD"/>
    <w:rsid w:val="00BC6A1D"/>
    <w:rsid w:val="00BD3CA6"/>
    <w:rsid w:val="00BD4BFD"/>
    <w:rsid w:val="00BF7174"/>
    <w:rsid w:val="00C0056E"/>
    <w:rsid w:val="00C01808"/>
    <w:rsid w:val="00C0498F"/>
    <w:rsid w:val="00C12F4F"/>
    <w:rsid w:val="00C13BC3"/>
    <w:rsid w:val="00C1562D"/>
    <w:rsid w:val="00C166B0"/>
    <w:rsid w:val="00C23E9E"/>
    <w:rsid w:val="00C241F8"/>
    <w:rsid w:val="00C25C82"/>
    <w:rsid w:val="00C51283"/>
    <w:rsid w:val="00C537E5"/>
    <w:rsid w:val="00C5497D"/>
    <w:rsid w:val="00C71409"/>
    <w:rsid w:val="00C71F3B"/>
    <w:rsid w:val="00C8044E"/>
    <w:rsid w:val="00C804B2"/>
    <w:rsid w:val="00C805F6"/>
    <w:rsid w:val="00C909ED"/>
    <w:rsid w:val="00CA3007"/>
    <w:rsid w:val="00CB38A9"/>
    <w:rsid w:val="00CB72A5"/>
    <w:rsid w:val="00CC0003"/>
    <w:rsid w:val="00CC29CD"/>
    <w:rsid w:val="00CC35FA"/>
    <w:rsid w:val="00CD4734"/>
    <w:rsid w:val="00CD6BF2"/>
    <w:rsid w:val="00CE01F8"/>
    <w:rsid w:val="00CE12FE"/>
    <w:rsid w:val="00CE561D"/>
    <w:rsid w:val="00CF1DBC"/>
    <w:rsid w:val="00D031FA"/>
    <w:rsid w:val="00D0379F"/>
    <w:rsid w:val="00D17D07"/>
    <w:rsid w:val="00D24EA2"/>
    <w:rsid w:val="00D26AD5"/>
    <w:rsid w:val="00D279F7"/>
    <w:rsid w:val="00D35134"/>
    <w:rsid w:val="00D35E21"/>
    <w:rsid w:val="00D4425A"/>
    <w:rsid w:val="00D53EBD"/>
    <w:rsid w:val="00D5603C"/>
    <w:rsid w:val="00D57538"/>
    <w:rsid w:val="00D637E3"/>
    <w:rsid w:val="00D65228"/>
    <w:rsid w:val="00D75FA9"/>
    <w:rsid w:val="00D760A5"/>
    <w:rsid w:val="00D843D2"/>
    <w:rsid w:val="00D86469"/>
    <w:rsid w:val="00D900A1"/>
    <w:rsid w:val="00D9016B"/>
    <w:rsid w:val="00D94199"/>
    <w:rsid w:val="00D96735"/>
    <w:rsid w:val="00D97089"/>
    <w:rsid w:val="00DB1C60"/>
    <w:rsid w:val="00DF454E"/>
    <w:rsid w:val="00DF50DB"/>
    <w:rsid w:val="00E04E51"/>
    <w:rsid w:val="00E12932"/>
    <w:rsid w:val="00E3340C"/>
    <w:rsid w:val="00E350D1"/>
    <w:rsid w:val="00E36E04"/>
    <w:rsid w:val="00E43118"/>
    <w:rsid w:val="00E557C8"/>
    <w:rsid w:val="00E55A63"/>
    <w:rsid w:val="00E6529A"/>
    <w:rsid w:val="00E6576D"/>
    <w:rsid w:val="00E73B8D"/>
    <w:rsid w:val="00E80390"/>
    <w:rsid w:val="00EA2195"/>
    <w:rsid w:val="00EA6DF9"/>
    <w:rsid w:val="00EB132B"/>
    <w:rsid w:val="00EB5FAB"/>
    <w:rsid w:val="00EB689C"/>
    <w:rsid w:val="00EC11B0"/>
    <w:rsid w:val="00EC46FF"/>
    <w:rsid w:val="00ED05AA"/>
    <w:rsid w:val="00ED5DD1"/>
    <w:rsid w:val="00ED78B8"/>
    <w:rsid w:val="00EF2959"/>
    <w:rsid w:val="00EF71D3"/>
    <w:rsid w:val="00F020A0"/>
    <w:rsid w:val="00F12D9B"/>
    <w:rsid w:val="00F1356C"/>
    <w:rsid w:val="00F20B08"/>
    <w:rsid w:val="00F30E3A"/>
    <w:rsid w:val="00F36DF9"/>
    <w:rsid w:val="00F40800"/>
    <w:rsid w:val="00F54E99"/>
    <w:rsid w:val="00F6366F"/>
    <w:rsid w:val="00F65C30"/>
    <w:rsid w:val="00F661B6"/>
    <w:rsid w:val="00F76F6D"/>
    <w:rsid w:val="00F852B1"/>
    <w:rsid w:val="00F875E9"/>
    <w:rsid w:val="00F97C60"/>
    <w:rsid w:val="00FA0107"/>
    <w:rsid w:val="00FA341B"/>
    <w:rsid w:val="00FA4E90"/>
    <w:rsid w:val="00FC4FFC"/>
    <w:rsid w:val="00FD0CA9"/>
    <w:rsid w:val="00FD4438"/>
    <w:rsid w:val="00FD54EF"/>
    <w:rsid w:val="00FD7FC4"/>
    <w:rsid w:val="00FF50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5FBBFE"/>
  <w15:chartTrackingRefBased/>
  <w15:docId w15:val="{E886CAB1-AB02-41F4-82E5-CF5BAAAE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6"/>
        <w:szCs w:val="16"/>
        <w:lang w:val="fr-FR"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1A5F"/>
    <w:pPr>
      <w:jc w:val="both"/>
    </w:pPr>
  </w:style>
  <w:style w:type="paragraph" w:styleId="Titolo1">
    <w:name w:val="heading 1"/>
    <w:basedOn w:val="Normale"/>
    <w:next w:val="Normale"/>
    <w:link w:val="Titolo1Carattere"/>
    <w:uiPriority w:val="9"/>
    <w:qFormat/>
    <w:rsid w:val="0090014A"/>
    <w:pPr>
      <w:keepNext/>
      <w:keepLines/>
      <w:spacing w:before="240"/>
      <w:outlineLvl w:val="0"/>
    </w:pPr>
    <w:rPr>
      <w:rFonts w:asciiTheme="majorHAnsi" w:eastAsiaTheme="majorEastAsia" w:hAnsiTheme="majorHAnsi" w:cstheme="majorBidi"/>
      <w:color w:val="1B2961" w:themeColor="accent1" w:themeShade="BF"/>
      <w:sz w:val="32"/>
      <w:szCs w:val="32"/>
    </w:rPr>
  </w:style>
  <w:style w:type="paragraph" w:styleId="Titolo2">
    <w:name w:val="heading 2"/>
    <w:basedOn w:val="Normale"/>
    <w:next w:val="Normale"/>
    <w:link w:val="Titolo2Carattere"/>
    <w:uiPriority w:val="9"/>
    <w:semiHidden/>
    <w:unhideWhenUsed/>
    <w:qFormat/>
    <w:rsid w:val="007E1A5F"/>
    <w:pPr>
      <w:keepNext/>
      <w:keepLines/>
      <w:spacing w:before="40"/>
      <w:outlineLvl w:val="1"/>
    </w:pPr>
    <w:rPr>
      <w:rFonts w:asciiTheme="majorHAnsi" w:eastAsiaTheme="majorEastAsia" w:hAnsiTheme="majorHAnsi" w:cstheme="majorBidi"/>
      <w:color w:val="1B2961" w:themeColor="accent1" w:themeShade="BF"/>
      <w:sz w:val="26"/>
      <w:szCs w:val="26"/>
      <w:lang w:eastAsia="fr-FR"/>
    </w:rPr>
  </w:style>
  <w:style w:type="paragraph" w:styleId="Titolo4">
    <w:name w:val="heading 4"/>
    <w:basedOn w:val="Normale"/>
    <w:next w:val="Normale"/>
    <w:link w:val="Titolo4Carattere"/>
    <w:uiPriority w:val="9"/>
    <w:qFormat/>
    <w:rsid w:val="00A063EE"/>
    <w:pPr>
      <w:keepNext/>
      <w:keepLines/>
      <w:spacing w:before="40"/>
      <w:outlineLvl w:val="3"/>
    </w:pPr>
    <w:rPr>
      <w:rFonts w:asciiTheme="majorHAnsi" w:eastAsiaTheme="majorEastAsia" w:hAnsiTheme="majorHAnsi" w:cstheme="majorBidi"/>
      <w:i/>
      <w:iCs/>
      <w:color w:val="1B2961" w:themeColor="accent1" w:themeShade="BF"/>
    </w:rPr>
  </w:style>
  <w:style w:type="paragraph" w:styleId="Titolo5">
    <w:name w:val="heading 5"/>
    <w:basedOn w:val="Normale"/>
    <w:next w:val="Normale"/>
    <w:link w:val="Titolo5Carattere"/>
    <w:uiPriority w:val="9"/>
    <w:qFormat/>
    <w:rsid w:val="00A063EE"/>
    <w:pPr>
      <w:keepNext/>
      <w:keepLines/>
      <w:spacing w:before="40"/>
      <w:outlineLvl w:val="4"/>
    </w:pPr>
    <w:rPr>
      <w:rFonts w:asciiTheme="majorHAnsi" w:eastAsiaTheme="majorEastAsia" w:hAnsiTheme="majorHAnsi" w:cstheme="majorBidi"/>
      <w:color w:val="1B296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qFormat/>
    <w:rsid w:val="007E1A5F"/>
    <w:pPr>
      <w:shd w:val="clear" w:color="auto" w:fill="FFFFFF"/>
      <w:spacing w:before="120" w:line="360" w:lineRule="auto"/>
      <w:jc w:val="left"/>
    </w:pPr>
    <w:rPr>
      <w:rFonts w:eastAsia="Times New Roman" w:cs="Calibri Light"/>
      <w:sz w:val="20"/>
      <w:szCs w:val="22"/>
      <w:lang w:eastAsia="it-IT"/>
    </w:rPr>
  </w:style>
  <w:style w:type="paragraph" w:customStyle="1" w:styleId="Stile2">
    <w:name w:val="Stile2"/>
    <w:basedOn w:val="Normale"/>
    <w:autoRedefine/>
    <w:qFormat/>
    <w:rsid w:val="007E1A5F"/>
    <w:pPr>
      <w:shd w:val="clear" w:color="auto" w:fill="FFFFFF"/>
      <w:spacing w:before="120" w:line="360" w:lineRule="auto"/>
      <w:jc w:val="left"/>
    </w:pPr>
    <w:rPr>
      <w:rFonts w:eastAsia="Times New Roman" w:cs="Times New Roman"/>
      <w:sz w:val="24"/>
      <w:szCs w:val="24"/>
      <w:lang w:eastAsia="it-IT"/>
    </w:rPr>
  </w:style>
  <w:style w:type="paragraph" w:customStyle="1" w:styleId="SSubject">
    <w:name w:val="S_Subject"/>
    <w:basedOn w:val="Normale"/>
    <w:next w:val="Normale"/>
    <w:qFormat/>
    <w:rsid w:val="007E1A5F"/>
    <w:rPr>
      <w:b/>
      <w:color w:val="243782" w:themeColor="text2"/>
      <w:sz w:val="18"/>
      <w:szCs w:val="18"/>
    </w:rPr>
  </w:style>
  <w:style w:type="paragraph" w:customStyle="1" w:styleId="STITLE">
    <w:name w:val="S_TITLE"/>
    <w:basedOn w:val="Normale"/>
    <w:next w:val="Normale"/>
    <w:uiPriority w:val="1"/>
    <w:qFormat/>
    <w:rsid w:val="007E1A5F"/>
    <w:pPr>
      <w:keepNext/>
      <w:spacing w:before="240" w:after="240"/>
      <w:jc w:val="left"/>
    </w:pPr>
    <w:rPr>
      <w:caps/>
      <w:color w:val="243782" w:themeColor="text2"/>
      <w:sz w:val="18"/>
      <w:szCs w:val="18"/>
    </w:rPr>
  </w:style>
  <w:style w:type="paragraph" w:customStyle="1" w:styleId="SBullet">
    <w:name w:val="S_Bullet"/>
    <w:basedOn w:val="Normale"/>
    <w:uiPriority w:val="2"/>
    <w:qFormat/>
    <w:rsid w:val="007E1A5F"/>
    <w:pPr>
      <w:numPr>
        <w:numId w:val="2"/>
      </w:numPr>
    </w:pPr>
    <w:rPr>
      <w:b/>
    </w:rPr>
  </w:style>
  <w:style w:type="character" w:customStyle="1" w:styleId="Titolo2Carattere">
    <w:name w:val="Titolo 2 Carattere"/>
    <w:basedOn w:val="Carpredefinitoparagrafo"/>
    <w:link w:val="Titolo2"/>
    <w:uiPriority w:val="9"/>
    <w:semiHidden/>
    <w:rsid w:val="007E1A5F"/>
    <w:rPr>
      <w:rFonts w:asciiTheme="majorHAnsi" w:eastAsiaTheme="majorEastAsia" w:hAnsiTheme="majorHAnsi" w:cstheme="majorBidi"/>
      <w:color w:val="1B2961" w:themeColor="accent1" w:themeShade="BF"/>
      <w:sz w:val="26"/>
      <w:szCs w:val="26"/>
      <w:lang w:eastAsia="fr-FR"/>
    </w:rPr>
  </w:style>
  <w:style w:type="character" w:styleId="Enfasigrassetto">
    <w:name w:val="Strong"/>
    <w:basedOn w:val="Carpredefinitoparagrafo"/>
    <w:uiPriority w:val="22"/>
    <w:qFormat/>
    <w:rsid w:val="007E1A5F"/>
    <w:rPr>
      <w:b/>
      <w:bCs/>
    </w:rPr>
  </w:style>
  <w:style w:type="paragraph" w:styleId="Nessunaspaziatura">
    <w:name w:val="No Spacing"/>
    <w:link w:val="NessunaspaziaturaCarattere"/>
    <w:uiPriority w:val="1"/>
    <w:qFormat/>
    <w:rsid w:val="007E1A5F"/>
    <w:rPr>
      <w:rFonts w:eastAsiaTheme="minorEastAsia"/>
      <w:sz w:val="22"/>
      <w:szCs w:val="22"/>
      <w:lang w:eastAsia="it-IT"/>
    </w:rPr>
  </w:style>
  <w:style w:type="character" w:customStyle="1" w:styleId="NessunaspaziaturaCarattere">
    <w:name w:val="Nessuna spaziatura Carattere"/>
    <w:basedOn w:val="Carpredefinitoparagrafo"/>
    <w:link w:val="Nessunaspaziatura"/>
    <w:uiPriority w:val="1"/>
    <w:rsid w:val="007E1A5F"/>
    <w:rPr>
      <w:rFonts w:eastAsiaTheme="minorEastAsia"/>
      <w:sz w:val="22"/>
      <w:szCs w:val="22"/>
      <w:lang w:eastAsia="it-IT"/>
    </w:rPr>
  </w:style>
  <w:style w:type="paragraph" w:styleId="Paragrafoelenco">
    <w:name w:val="List Paragraph"/>
    <w:basedOn w:val="Normale"/>
    <w:link w:val="ParagrafoelencoCarattere"/>
    <w:uiPriority w:val="34"/>
    <w:qFormat/>
    <w:rsid w:val="007E1A5F"/>
    <w:pPr>
      <w:ind w:left="720"/>
      <w:contextualSpacing/>
    </w:pPr>
  </w:style>
  <w:style w:type="paragraph" w:styleId="Intestazione">
    <w:name w:val="header"/>
    <w:basedOn w:val="Normale"/>
    <w:link w:val="IntestazioneCarattere"/>
    <w:uiPriority w:val="99"/>
    <w:unhideWhenUsed/>
    <w:rsid w:val="00881F66"/>
    <w:pPr>
      <w:tabs>
        <w:tab w:val="center" w:pos="4819"/>
        <w:tab w:val="right" w:pos="9638"/>
      </w:tabs>
    </w:pPr>
  </w:style>
  <w:style w:type="character" w:customStyle="1" w:styleId="IntestazioneCarattere">
    <w:name w:val="Intestazione Carattere"/>
    <w:basedOn w:val="Carpredefinitoparagrafo"/>
    <w:link w:val="Intestazione"/>
    <w:uiPriority w:val="99"/>
    <w:rsid w:val="00881F66"/>
  </w:style>
  <w:style w:type="paragraph" w:styleId="Pidipagina">
    <w:name w:val="footer"/>
    <w:basedOn w:val="Normale"/>
    <w:link w:val="PidipaginaCarattere"/>
    <w:uiPriority w:val="99"/>
    <w:unhideWhenUsed/>
    <w:rsid w:val="00881F66"/>
    <w:pPr>
      <w:tabs>
        <w:tab w:val="center" w:pos="4819"/>
        <w:tab w:val="right" w:pos="9638"/>
      </w:tabs>
    </w:pPr>
  </w:style>
  <w:style w:type="character" w:customStyle="1" w:styleId="PidipaginaCarattere">
    <w:name w:val="Piè di pagina Carattere"/>
    <w:basedOn w:val="Carpredefinitoparagrafo"/>
    <w:link w:val="Pidipagina"/>
    <w:uiPriority w:val="99"/>
    <w:rsid w:val="00881F66"/>
  </w:style>
  <w:style w:type="character" w:styleId="Collegamentoipertestuale">
    <w:name w:val="Hyperlink"/>
    <w:basedOn w:val="Carpredefinitoparagrafo"/>
    <w:uiPriority w:val="99"/>
    <w:unhideWhenUsed/>
    <w:rsid w:val="0050321E"/>
    <w:rPr>
      <w:color w:val="0000FF"/>
      <w:u w:val="single"/>
    </w:rPr>
  </w:style>
  <w:style w:type="character" w:styleId="Menzionenonrisolta">
    <w:name w:val="Unresolved Mention"/>
    <w:basedOn w:val="Carpredefinitoparagrafo"/>
    <w:uiPriority w:val="99"/>
    <w:semiHidden/>
    <w:unhideWhenUsed/>
    <w:rsid w:val="0050321E"/>
    <w:rPr>
      <w:color w:val="605E5C"/>
      <w:shd w:val="clear" w:color="auto" w:fill="E1DFDD"/>
    </w:rPr>
  </w:style>
  <w:style w:type="table" w:styleId="Grigliatabella">
    <w:name w:val="Table Grid"/>
    <w:basedOn w:val="Tabellanormale"/>
    <w:uiPriority w:val="39"/>
    <w:rsid w:val="000E3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4377DC"/>
    <w:pPr>
      <w:spacing w:before="100" w:beforeAutospacing="1" w:after="100" w:afterAutospacing="1"/>
      <w:jc w:val="left"/>
    </w:pPr>
    <w:rPr>
      <w:rFonts w:ascii="Times New Roman" w:eastAsia="Times New Roman" w:hAnsi="Times New Roman" w:cs="Times New Roman"/>
      <w:sz w:val="24"/>
      <w:szCs w:val="24"/>
      <w:lang w:eastAsia="it-IT"/>
    </w:rPr>
  </w:style>
  <w:style w:type="paragraph" w:customStyle="1" w:styleId="xmsonormal">
    <w:name w:val="x_msonormal"/>
    <w:basedOn w:val="Normale"/>
    <w:rsid w:val="00635491"/>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4007CB"/>
  </w:style>
  <w:style w:type="character" w:styleId="Rimandocommento">
    <w:name w:val="annotation reference"/>
    <w:basedOn w:val="Carpredefinitoparagrafo"/>
    <w:uiPriority w:val="99"/>
    <w:semiHidden/>
    <w:unhideWhenUsed/>
    <w:rsid w:val="005D6F7B"/>
    <w:rPr>
      <w:sz w:val="16"/>
      <w:szCs w:val="16"/>
    </w:rPr>
  </w:style>
  <w:style w:type="paragraph" w:styleId="Testocommento">
    <w:name w:val="annotation text"/>
    <w:basedOn w:val="Normale"/>
    <w:link w:val="TestocommentoCarattere"/>
    <w:uiPriority w:val="99"/>
    <w:unhideWhenUsed/>
    <w:rsid w:val="005D6F7B"/>
    <w:rPr>
      <w:sz w:val="20"/>
      <w:szCs w:val="20"/>
    </w:rPr>
  </w:style>
  <w:style w:type="character" w:customStyle="1" w:styleId="TestocommentoCarattere">
    <w:name w:val="Testo commento Carattere"/>
    <w:basedOn w:val="Carpredefinitoparagrafo"/>
    <w:link w:val="Testocommento"/>
    <w:uiPriority w:val="99"/>
    <w:rsid w:val="005D6F7B"/>
    <w:rPr>
      <w:sz w:val="20"/>
      <w:szCs w:val="20"/>
    </w:rPr>
  </w:style>
  <w:style w:type="paragraph" w:styleId="Soggettocommento">
    <w:name w:val="annotation subject"/>
    <w:basedOn w:val="Testocommento"/>
    <w:next w:val="Testocommento"/>
    <w:link w:val="SoggettocommentoCarattere"/>
    <w:uiPriority w:val="99"/>
    <w:semiHidden/>
    <w:unhideWhenUsed/>
    <w:rsid w:val="005D6F7B"/>
    <w:rPr>
      <w:b/>
      <w:bCs/>
    </w:rPr>
  </w:style>
  <w:style w:type="character" w:customStyle="1" w:styleId="SoggettocommentoCarattere">
    <w:name w:val="Soggetto commento Carattere"/>
    <w:basedOn w:val="TestocommentoCarattere"/>
    <w:link w:val="Soggettocommento"/>
    <w:uiPriority w:val="99"/>
    <w:semiHidden/>
    <w:rsid w:val="005D6F7B"/>
    <w:rPr>
      <w:b/>
      <w:bCs/>
      <w:sz w:val="20"/>
      <w:szCs w:val="20"/>
    </w:rPr>
  </w:style>
  <w:style w:type="paragraph" w:customStyle="1" w:styleId="Default">
    <w:name w:val="Default"/>
    <w:rsid w:val="00FA4E90"/>
    <w:pPr>
      <w:autoSpaceDE w:val="0"/>
      <w:autoSpaceDN w:val="0"/>
      <w:adjustRightInd w:val="0"/>
    </w:pPr>
    <w:rPr>
      <w:rFonts w:ascii="Trebuchet MS" w:hAnsi="Trebuchet MS" w:cs="Trebuchet MS"/>
      <w:color w:val="000000"/>
      <w:sz w:val="24"/>
      <w:szCs w:val="24"/>
    </w:rPr>
  </w:style>
  <w:style w:type="character" w:customStyle="1" w:styleId="Titolo1Carattere">
    <w:name w:val="Titolo 1 Carattere"/>
    <w:basedOn w:val="Carpredefinitoparagrafo"/>
    <w:link w:val="Titolo1"/>
    <w:uiPriority w:val="9"/>
    <w:rsid w:val="0090014A"/>
    <w:rPr>
      <w:rFonts w:asciiTheme="majorHAnsi" w:eastAsiaTheme="majorEastAsia" w:hAnsiTheme="majorHAnsi" w:cstheme="majorBidi"/>
      <w:color w:val="1B2961" w:themeColor="accent1" w:themeShade="BF"/>
      <w:sz w:val="32"/>
      <w:szCs w:val="32"/>
    </w:rPr>
  </w:style>
  <w:style w:type="paragraph" w:customStyle="1" w:styleId="Textbody">
    <w:name w:val="Text body"/>
    <w:basedOn w:val="Normale"/>
    <w:rsid w:val="0090014A"/>
    <w:pPr>
      <w:widowControl w:val="0"/>
      <w:suppressAutoHyphens/>
      <w:autoSpaceDN w:val="0"/>
      <w:spacing w:after="120"/>
      <w:jc w:val="left"/>
    </w:pPr>
    <w:rPr>
      <w:rFonts w:ascii="Times New Roman" w:eastAsia="Arial Unicode MS" w:hAnsi="Times New Roman" w:cs="Arial Unicode MS"/>
      <w:kern w:val="3"/>
      <w:sz w:val="24"/>
      <w:szCs w:val="24"/>
      <w:lang w:eastAsia="zh-CN" w:bidi="hi-IN"/>
    </w:rPr>
  </w:style>
  <w:style w:type="paragraph" w:styleId="Revisione">
    <w:name w:val="Revision"/>
    <w:hidden/>
    <w:uiPriority w:val="99"/>
    <w:semiHidden/>
    <w:rsid w:val="008F181C"/>
  </w:style>
  <w:style w:type="character" w:styleId="Enfasicorsivo">
    <w:name w:val="Emphasis"/>
    <w:basedOn w:val="Carpredefinitoparagrafo"/>
    <w:uiPriority w:val="20"/>
    <w:qFormat/>
    <w:rsid w:val="00030C1F"/>
    <w:rPr>
      <w:i/>
      <w:iCs/>
    </w:rPr>
  </w:style>
  <w:style w:type="paragraph" w:customStyle="1" w:styleId="xmsolistparagraph">
    <w:name w:val="x_msolistparagraph"/>
    <w:basedOn w:val="Normale"/>
    <w:rsid w:val="002568E7"/>
    <w:pPr>
      <w:ind w:left="720"/>
      <w:jc w:val="left"/>
    </w:pPr>
    <w:rPr>
      <w:rFonts w:ascii="Calibri" w:hAnsi="Calibri" w:cs="Calibri"/>
      <w:sz w:val="22"/>
      <w:szCs w:val="22"/>
      <w:lang w:eastAsia="it-IT"/>
    </w:rPr>
  </w:style>
  <w:style w:type="paragraph" w:customStyle="1" w:styleId="xtextbody">
    <w:name w:val="x_textbody"/>
    <w:basedOn w:val="Normale"/>
    <w:rsid w:val="00781C7B"/>
    <w:pPr>
      <w:autoSpaceDN w:val="0"/>
      <w:spacing w:after="120"/>
      <w:jc w:val="left"/>
    </w:pPr>
    <w:rPr>
      <w:rFonts w:ascii="Times New Roman" w:hAnsi="Times New Roman" w:cs="Times New Roman"/>
      <w:sz w:val="24"/>
      <w:szCs w:val="24"/>
      <w:lang w:eastAsia="it-IT"/>
    </w:rPr>
  </w:style>
  <w:style w:type="paragraph" w:customStyle="1" w:styleId="xxmsolistparagraph">
    <w:name w:val="x_xmsolistparagraph"/>
    <w:basedOn w:val="Normale"/>
    <w:rsid w:val="00781C7B"/>
    <w:pPr>
      <w:ind w:left="720"/>
      <w:jc w:val="left"/>
    </w:pPr>
    <w:rPr>
      <w:rFonts w:ascii="Calibri" w:hAnsi="Calibri" w:cs="Calibri"/>
      <w:sz w:val="22"/>
      <w:szCs w:val="22"/>
      <w:lang w:eastAsia="it-IT"/>
    </w:rPr>
  </w:style>
  <w:style w:type="character" w:customStyle="1" w:styleId="ParagrafoelencoCarattere">
    <w:name w:val="Paragrafo elenco Carattere"/>
    <w:basedOn w:val="Carpredefinitoparagrafo"/>
    <w:link w:val="Paragrafoelenco"/>
    <w:uiPriority w:val="34"/>
    <w:locked/>
    <w:rsid w:val="0021215B"/>
  </w:style>
  <w:style w:type="character" w:customStyle="1" w:styleId="RientroCarattere">
    <w:name w:val="Rientro Carattere"/>
    <w:link w:val="Rientro"/>
    <w:locked/>
    <w:rsid w:val="0021215B"/>
    <w:rPr>
      <w:rFonts w:asciiTheme="majorHAnsi" w:eastAsia="?????? Pro W3" w:hAnsiTheme="majorHAnsi" w:cs="Arial"/>
      <w:noProof/>
      <w:color w:val="000000"/>
      <w:sz w:val="32"/>
      <w:szCs w:val="20"/>
    </w:rPr>
  </w:style>
  <w:style w:type="paragraph" w:customStyle="1" w:styleId="Rientro">
    <w:name w:val="Rientro"/>
    <w:basedOn w:val="Normale"/>
    <w:link w:val="RientroCarattere"/>
    <w:qFormat/>
    <w:rsid w:val="0021215B"/>
    <w:pPr>
      <w:widowControl w:val="0"/>
      <w:numPr>
        <w:numId w:val="6"/>
      </w:numPr>
      <w:tabs>
        <w:tab w:val="left" w:pos="-2268"/>
        <w:tab w:val="left" w:pos="-2127"/>
        <w:tab w:val="left" w:pos="-1985"/>
        <w:tab w:val="left" w:pos="-1701"/>
        <w:tab w:val="left" w:pos="-1560"/>
        <w:tab w:val="left" w:pos="0"/>
        <w:tab w:val="left" w:pos="567"/>
        <w:tab w:val="left" w:pos="1134"/>
      </w:tabs>
      <w:spacing w:after="120"/>
      <w:jc w:val="left"/>
    </w:pPr>
    <w:rPr>
      <w:rFonts w:asciiTheme="majorHAnsi" w:eastAsia="?????? Pro W3" w:hAnsiTheme="majorHAnsi" w:cs="Arial"/>
      <w:noProof/>
      <w:color w:val="000000"/>
      <w:sz w:val="32"/>
      <w:szCs w:val="20"/>
    </w:rPr>
  </w:style>
  <w:style w:type="character" w:customStyle="1" w:styleId="Titolo5Carattere">
    <w:name w:val="Titolo 5 Carattere"/>
    <w:basedOn w:val="Carpredefinitoparagrafo"/>
    <w:link w:val="Titolo5"/>
    <w:uiPriority w:val="9"/>
    <w:rsid w:val="00A063EE"/>
    <w:rPr>
      <w:rFonts w:asciiTheme="majorHAnsi" w:eastAsiaTheme="majorEastAsia" w:hAnsiTheme="majorHAnsi" w:cstheme="majorBidi"/>
      <w:color w:val="1B2961" w:themeColor="accent1" w:themeShade="BF"/>
    </w:rPr>
  </w:style>
  <w:style w:type="paragraph" w:customStyle="1" w:styleId="text-default">
    <w:name w:val="text-default"/>
    <w:basedOn w:val="Normale"/>
    <w:rsid w:val="00A063EE"/>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rsid w:val="00A063EE"/>
    <w:rPr>
      <w:rFonts w:asciiTheme="majorHAnsi" w:eastAsiaTheme="majorEastAsia" w:hAnsiTheme="majorHAnsi" w:cstheme="majorBidi"/>
      <w:i/>
      <w:iCs/>
      <w:color w:val="1B29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1945">
      <w:bodyDiv w:val="1"/>
      <w:marLeft w:val="0"/>
      <w:marRight w:val="0"/>
      <w:marTop w:val="0"/>
      <w:marBottom w:val="0"/>
      <w:divBdr>
        <w:top w:val="none" w:sz="0" w:space="0" w:color="auto"/>
        <w:left w:val="none" w:sz="0" w:space="0" w:color="auto"/>
        <w:bottom w:val="none" w:sz="0" w:space="0" w:color="auto"/>
        <w:right w:val="none" w:sz="0" w:space="0" w:color="auto"/>
      </w:divBdr>
    </w:div>
    <w:div w:id="117721903">
      <w:bodyDiv w:val="1"/>
      <w:marLeft w:val="0"/>
      <w:marRight w:val="0"/>
      <w:marTop w:val="0"/>
      <w:marBottom w:val="0"/>
      <w:divBdr>
        <w:top w:val="none" w:sz="0" w:space="0" w:color="auto"/>
        <w:left w:val="none" w:sz="0" w:space="0" w:color="auto"/>
        <w:bottom w:val="none" w:sz="0" w:space="0" w:color="auto"/>
        <w:right w:val="none" w:sz="0" w:space="0" w:color="auto"/>
      </w:divBdr>
      <w:divsChild>
        <w:div w:id="593783829">
          <w:marLeft w:val="0"/>
          <w:marRight w:val="0"/>
          <w:marTop w:val="0"/>
          <w:marBottom w:val="0"/>
          <w:divBdr>
            <w:top w:val="none" w:sz="0" w:space="0" w:color="auto"/>
            <w:left w:val="none" w:sz="0" w:space="0" w:color="auto"/>
            <w:bottom w:val="none" w:sz="0" w:space="0" w:color="auto"/>
            <w:right w:val="none" w:sz="0" w:space="0" w:color="auto"/>
          </w:divBdr>
        </w:div>
      </w:divsChild>
    </w:div>
    <w:div w:id="220334724">
      <w:bodyDiv w:val="1"/>
      <w:marLeft w:val="0"/>
      <w:marRight w:val="0"/>
      <w:marTop w:val="0"/>
      <w:marBottom w:val="0"/>
      <w:divBdr>
        <w:top w:val="none" w:sz="0" w:space="0" w:color="auto"/>
        <w:left w:val="none" w:sz="0" w:space="0" w:color="auto"/>
        <w:bottom w:val="none" w:sz="0" w:space="0" w:color="auto"/>
        <w:right w:val="none" w:sz="0" w:space="0" w:color="auto"/>
      </w:divBdr>
    </w:div>
    <w:div w:id="243883705">
      <w:bodyDiv w:val="1"/>
      <w:marLeft w:val="0"/>
      <w:marRight w:val="0"/>
      <w:marTop w:val="0"/>
      <w:marBottom w:val="0"/>
      <w:divBdr>
        <w:top w:val="none" w:sz="0" w:space="0" w:color="auto"/>
        <w:left w:val="none" w:sz="0" w:space="0" w:color="auto"/>
        <w:bottom w:val="none" w:sz="0" w:space="0" w:color="auto"/>
        <w:right w:val="none" w:sz="0" w:space="0" w:color="auto"/>
      </w:divBdr>
    </w:div>
    <w:div w:id="522936655">
      <w:bodyDiv w:val="1"/>
      <w:marLeft w:val="0"/>
      <w:marRight w:val="0"/>
      <w:marTop w:val="0"/>
      <w:marBottom w:val="0"/>
      <w:divBdr>
        <w:top w:val="none" w:sz="0" w:space="0" w:color="auto"/>
        <w:left w:val="none" w:sz="0" w:space="0" w:color="auto"/>
        <w:bottom w:val="none" w:sz="0" w:space="0" w:color="auto"/>
        <w:right w:val="none" w:sz="0" w:space="0" w:color="auto"/>
      </w:divBdr>
    </w:div>
    <w:div w:id="740905234">
      <w:bodyDiv w:val="1"/>
      <w:marLeft w:val="0"/>
      <w:marRight w:val="0"/>
      <w:marTop w:val="0"/>
      <w:marBottom w:val="0"/>
      <w:divBdr>
        <w:top w:val="none" w:sz="0" w:space="0" w:color="auto"/>
        <w:left w:val="none" w:sz="0" w:space="0" w:color="auto"/>
        <w:bottom w:val="none" w:sz="0" w:space="0" w:color="auto"/>
        <w:right w:val="none" w:sz="0" w:space="0" w:color="auto"/>
      </w:divBdr>
    </w:div>
    <w:div w:id="844590005">
      <w:bodyDiv w:val="1"/>
      <w:marLeft w:val="0"/>
      <w:marRight w:val="0"/>
      <w:marTop w:val="0"/>
      <w:marBottom w:val="0"/>
      <w:divBdr>
        <w:top w:val="none" w:sz="0" w:space="0" w:color="auto"/>
        <w:left w:val="none" w:sz="0" w:space="0" w:color="auto"/>
        <w:bottom w:val="none" w:sz="0" w:space="0" w:color="auto"/>
        <w:right w:val="none" w:sz="0" w:space="0" w:color="auto"/>
      </w:divBdr>
    </w:div>
    <w:div w:id="890196342">
      <w:bodyDiv w:val="1"/>
      <w:marLeft w:val="0"/>
      <w:marRight w:val="0"/>
      <w:marTop w:val="0"/>
      <w:marBottom w:val="0"/>
      <w:divBdr>
        <w:top w:val="none" w:sz="0" w:space="0" w:color="auto"/>
        <w:left w:val="none" w:sz="0" w:space="0" w:color="auto"/>
        <w:bottom w:val="none" w:sz="0" w:space="0" w:color="auto"/>
        <w:right w:val="none" w:sz="0" w:space="0" w:color="auto"/>
      </w:divBdr>
    </w:div>
    <w:div w:id="1020854437">
      <w:bodyDiv w:val="1"/>
      <w:marLeft w:val="0"/>
      <w:marRight w:val="0"/>
      <w:marTop w:val="0"/>
      <w:marBottom w:val="0"/>
      <w:divBdr>
        <w:top w:val="none" w:sz="0" w:space="0" w:color="auto"/>
        <w:left w:val="none" w:sz="0" w:space="0" w:color="auto"/>
        <w:bottom w:val="none" w:sz="0" w:space="0" w:color="auto"/>
        <w:right w:val="none" w:sz="0" w:space="0" w:color="auto"/>
      </w:divBdr>
      <w:divsChild>
        <w:div w:id="2077778602">
          <w:marLeft w:val="0"/>
          <w:marRight w:val="0"/>
          <w:marTop w:val="0"/>
          <w:marBottom w:val="0"/>
          <w:divBdr>
            <w:top w:val="none" w:sz="0" w:space="0" w:color="auto"/>
            <w:left w:val="none" w:sz="0" w:space="0" w:color="auto"/>
            <w:bottom w:val="none" w:sz="0" w:space="0" w:color="auto"/>
            <w:right w:val="none" w:sz="0" w:space="0" w:color="auto"/>
          </w:divBdr>
          <w:divsChild>
            <w:div w:id="730426871">
              <w:marLeft w:val="0"/>
              <w:marRight w:val="0"/>
              <w:marTop w:val="0"/>
              <w:marBottom w:val="0"/>
              <w:divBdr>
                <w:top w:val="none" w:sz="0" w:space="0" w:color="auto"/>
                <w:left w:val="none" w:sz="0" w:space="0" w:color="auto"/>
                <w:bottom w:val="none" w:sz="0" w:space="0" w:color="auto"/>
                <w:right w:val="none" w:sz="0" w:space="0" w:color="auto"/>
              </w:divBdr>
            </w:div>
            <w:div w:id="87801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66087">
      <w:bodyDiv w:val="1"/>
      <w:marLeft w:val="0"/>
      <w:marRight w:val="0"/>
      <w:marTop w:val="0"/>
      <w:marBottom w:val="0"/>
      <w:divBdr>
        <w:top w:val="none" w:sz="0" w:space="0" w:color="auto"/>
        <w:left w:val="none" w:sz="0" w:space="0" w:color="auto"/>
        <w:bottom w:val="none" w:sz="0" w:space="0" w:color="auto"/>
        <w:right w:val="none" w:sz="0" w:space="0" w:color="auto"/>
      </w:divBdr>
    </w:div>
    <w:div w:id="1104108532">
      <w:bodyDiv w:val="1"/>
      <w:marLeft w:val="0"/>
      <w:marRight w:val="0"/>
      <w:marTop w:val="0"/>
      <w:marBottom w:val="0"/>
      <w:divBdr>
        <w:top w:val="none" w:sz="0" w:space="0" w:color="auto"/>
        <w:left w:val="none" w:sz="0" w:space="0" w:color="auto"/>
        <w:bottom w:val="none" w:sz="0" w:space="0" w:color="auto"/>
        <w:right w:val="none" w:sz="0" w:space="0" w:color="auto"/>
      </w:divBdr>
    </w:div>
    <w:div w:id="1134907252">
      <w:bodyDiv w:val="1"/>
      <w:marLeft w:val="0"/>
      <w:marRight w:val="0"/>
      <w:marTop w:val="0"/>
      <w:marBottom w:val="0"/>
      <w:divBdr>
        <w:top w:val="none" w:sz="0" w:space="0" w:color="auto"/>
        <w:left w:val="none" w:sz="0" w:space="0" w:color="auto"/>
        <w:bottom w:val="none" w:sz="0" w:space="0" w:color="auto"/>
        <w:right w:val="none" w:sz="0" w:space="0" w:color="auto"/>
      </w:divBdr>
    </w:div>
    <w:div w:id="1322654980">
      <w:bodyDiv w:val="1"/>
      <w:marLeft w:val="0"/>
      <w:marRight w:val="0"/>
      <w:marTop w:val="0"/>
      <w:marBottom w:val="0"/>
      <w:divBdr>
        <w:top w:val="none" w:sz="0" w:space="0" w:color="auto"/>
        <w:left w:val="none" w:sz="0" w:space="0" w:color="auto"/>
        <w:bottom w:val="none" w:sz="0" w:space="0" w:color="auto"/>
        <w:right w:val="none" w:sz="0" w:space="0" w:color="auto"/>
      </w:divBdr>
      <w:divsChild>
        <w:div w:id="220600744">
          <w:marLeft w:val="0"/>
          <w:marRight w:val="0"/>
          <w:marTop w:val="0"/>
          <w:marBottom w:val="0"/>
          <w:divBdr>
            <w:top w:val="none" w:sz="0" w:space="0" w:color="auto"/>
            <w:left w:val="none" w:sz="0" w:space="0" w:color="auto"/>
            <w:bottom w:val="none" w:sz="0" w:space="0" w:color="auto"/>
            <w:right w:val="none" w:sz="0" w:space="0" w:color="auto"/>
          </w:divBdr>
        </w:div>
      </w:divsChild>
    </w:div>
    <w:div w:id="1339382546">
      <w:bodyDiv w:val="1"/>
      <w:marLeft w:val="0"/>
      <w:marRight w:val="0"/>
      <w:marTop w:val="0"/>
      <w:marBottom w:val="0"/>
      <w:divBdr>
        <w:top w:val="none" w:sz="0" w:space="0" w:color="auto"/>
        <w:left w:val="none" w:sz="0" w:space="0" w:color="auto"/>
        <w:bottom w:val="none" w:sz="0" w:space="0" w:color="auto"/>
        <w:right w:val="none" w:sz="0" w:space="0" w:color="auto"/>
      </w:divBdr>
      <w:divsChild>
        <w:div w:id="62606814">
          <w:marLeft w:val="0"/>
          <w:marRight w:val="0"/>
          <w:marTop w:val="0"/>
          <w:marBottom w:val="0"/>
          <w:divBdr>
            <w:top w:val="none" w:sz="0" w:space="0" w:color="auto"/>
            <w:left w:val="none" w:sz="0" w:space="0" w:color="auto"/>
            <w:bottom w:val="none" w:sz="0" w:space="0" w:color="auto"/>
            <w:right w:val="none" w:sz="0" w:space="0" w:color="auto"/>
          </w:divBdr>
          <w:divsChild>
            <w:div w:id="1731075978">
              <w:marLeft w:val="0"/>
              <w:marRight w:val="0"/>
              <w:marTop w:val="0"/>
              <w:marBottom w:val="0"/>
              <w:divBdr>
                <w:top w:val="none" w:sz="0" w:space="0" w:color="auto"/>
                <w:left w:val="none" w:sz="0" w:space="0" w:color="auto"/>
                <w:bottom w:val="none" w:sz="0" w:space="0" w:color="auto"/>
                <w:right w:val="none" w:sz="0" w:space="0" w:color="auto"/>
              </w:divBdr>
            </w:div>
          </w:divsChild>
        </w:div>
        <w:div w:id="737166530">
          <w:marLeft w:val="0"/>
          <w:marRight w:val="0"/>
          <w:marTop w:val="0"/>
          <w:marBottom w:val="0"/>
          <w:divBdr>
            <w:top w:val="none" w:sz="0" w:space="0" w:color="auto"/>
            <w:left w:val="none" w:sz="0" w:space="0" w:color="auto"/>
            <w:bottom w:val="none" w:sz="0" w:space="0" w:color="auto"/>
            <w:right w:val="none" w:sz="0" w:space="0" w:color="auto"/>
          </w:divBdr>
          <w:divsChild>
            <w:div w:id="1364016871">
              <w:marLeft w:val="0"/>
              <w:marRight w:val="0"/>
              <w:marTop w:val="0"/>
              <w:marBottom w:val="0"/>
              <w:divBdr>
                <w:top w:val="none" w:sz="0" w:space="0" w:color="auto"/>
                <w:left w:val="none" w:sz="0" w:space="0" w:color="auto"/>
                <w:bottom w:val="none" w:sz="0" w:space="0" w:color="auto"/>
                <w:right w:val="none" w:sz="0" w:space="0" w:color="auto"/>
              </w:divBdr>
            </w:div>
          </w:divsChild>
        </w:div>
        <w:div w:id="734283323">
          <w:marLeft w:val="0"/>
          <w:marRight w:val="0"/>
          <w:marTop w:val="0"/>
          <w:marBottom w:val="0"/>
          <w:divBdr>
            <w:top w:val="none" w:sz="0" w:space="0" w:color="auto"/>
            <w:left w:val="none" w:sz="0" w:space="0" w:color="auto"/>
            <w:bottom w:val="none" w:sz="0" w:space="0" w:color="auto"/>
            <w:right w:val="none" w:sz="0" w:space="0" w:color="auto"/>
          </w:divBdr>
          <w:divsChild>
            <w:div w:id="189924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8932">
      <w:bodyDiv w:val="1"/>
      <w:marLeft w:val="0"/>
      <w:marRight w:val="0"/>
      <w:marTop w:val="0"/>
      <w:marBottom w:val="0"/>
      <w:divBdr>
        <w:top w:val="none" w:sz="0" w:space="0" w:color="auto"/>
        <w:left w:val="none" w:sz="0" w:space="0" w:color="auto"/>
        <w:bottom w:val="none" w:sz="0" w:space="0" w:color="auto"/>
        <w:right w:val="none" w:sz="0" w:space="0" w:color="auto"/>
      </w:divBdr>
    </w:div>
    <w:div w:id="1433667494">
      <w:bodyDiv w:val="1"/>
      <w:marLeft w:val="0"/>
      <w:marRight w:val="0"/>
      <w:marTop w:val="0"/>
      <w:marBottom w:val="0"/>
      <w:divBdr>
        <w:top w:val="none" w:sz="0" w:space="0" w:color="auto"/>
        <w:left w:val="none" w:sz="0" w:space="0" w:color="auto"/>
        <w:bottom w:val="none" w:sz="0" w:space="0" w:color="auto"/>
        <w:right w:val="none" w:sz="0" w:space="0" w:color="auto"/>
      </w:divBdr>
    </w:div>
    <w:div w:id="1478448643">
      <w:bodyDiv w:val="1"/>
      <w:marLeft w:val="0"/>
      <w:marRight w:val="0"/>
      <w:marTop w:val="0"/>
      <w:marBottom w:val="0"/>
      <w:divBdr>
        <w:top w:val="none" w:sz="0" w:space="0" w:color="auto"/>
        <w:left w:val="none" w:sz="0" w:space="0" w:color="auto"/>
        <w:bottom w:val="none" w:sz="0" w:space="0" w:color="auto"/>
        <w:right w:val="none" w:sz="0" w:space="0" w:color="auto"/>
      </w:divBdr>
    </w:div>
    <w:div w:id="1560942245">
      <w:bodyDiv w:val="1"/>
      <w:marLeft w:val="0"/>
      <w:marRight w:val="0"/>
      <w:marTop w:val="0"/>
      <w:marBottom w:val="0"/>
      <w:divBdr>
        <w:top w:val="none" w:sz="0" w:space="0" w:color="auto"/>
        <w:left w:val="none" w:sz="0" w:space="0" w:color="auto"/>
        <w:bottom w:val="none" w:sz="0" w:space="0" w:color="auto"/>
        <w:right w:val="none" w:sz="0" w:space="0" w:color="auto"/>
      </w:divBdr>
    </w:div>
    <w:div w:id="1610621313">
      <w:bodyDiv w:val="1"/>
      <w:marLeft w:val="0"/>
      <w:marRight w:val="0"/>
      <w:marTop w:val="0"/>
      <w:marBottom w:val="0"/>
      <w:divBdr>
        <w:top w:val="none" w:sz="0" w:space="0" w:color="auto"/>
        <w:left w:val="none" w:sz="0" w:space="0" w:color="auto"/>
        <w:bottom w:val="none" w:sz="0" w:space="0" w:color="auto"/>
        <w:right w:val="none" w:sz="0" w:space="0" w:color="auto"/>
      </w:divBdr>
    </w:div>
    <w:div w:id="1720741969">
      <w:bodyDiv w:val="1"/>
      <w:marLeft w:val="0"/>
      <w:marRight w:val="0"/>
      <w:marTop w:val="0"/>
      <w:marBottom w:val="0"/>
      <w:divBdr>
        <w:top w:val="none" w:sz="0" w:space="0" w:color="auto"/>
        <w:left w:val="none" w:sz="0" w:space="0" w:color="auto"/>
        <w:bottom w:val="none" w:sz="0" w:space="0" w:color="auto"/>
        <w:right w:val="none" w:sz="0" w:space="0" w:color="auto"/>
      </w:divBdr>
    </w:div>
    <w:div w:id="1898320131">
      <w:bodyDiv w:val="1"/>
      <w:marLeft w:val="0"/>
      <w:marRight w:val="0"/>
      <w:marTop w:val="0"/>
      <w:marBottom w:val="0"/>
      <w:divBdr>
        <w:top w:val="none" w:sz="0" w:space="0" w:color="auto"/>
        <w:left w:val="none" w:sz="0" w:space="0" w:color="auto"/>
        <w:bottom w:val="none" w:sz="0" w:space="0" w:color="auto"/>
        <w:right w:val="none" w:sz="0" w:space="0" w:color="auto"/>
      </w:divBdr>
    </w:div>
    <w:div w:id="2028092992">
      <w:bodyDiv w:val="1"/>
      <w:marLeft w:val="0"/>
      <w:marRight w:val="0"/>
      <w:marTop w:val="0"/>
      <w:marBottom w:val="0"/>
      <w:divBdr>
        <w:top w:val="none" w:sz="0" w:space="0" w:color="auto"/>
        <w:left w:val="none" w:sz="0" w:space="0" w:color="auto"/>
        <w:bottom w:val="none" w:sz="0" w:space="0" w:color="auto"/>
        <w:right w:val="none" w:sz="0" w:space="0" w:color="auto"/>
      </w:divBdr>
    </w:div>
    <w:div w:id="205292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free2move-esolutions/" TargetMode="Externa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elisa.boggio@f2m-esolutions.com"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instagram.com/esolutions.officia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mailto:marco.belletti@f2m-esolutions.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olutions.free2move.co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facebook.com/eSolutionsF2m" TargetMode="External"/><Relationship Id="rId23" Type="http://schemas.openxmlformats.org/officeDocument/2006/relationships/hyperlink" Target="mailto:natalia.helueni@f2m-esolutions.com"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youtube.com/channel/UCvrtsIYrf66b6zK2CfQ7cbQ"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file:///G:\Il%20mio%20Drive\Belletti_Marco_archivio\2022\%5bQuae%20facere%5d\Maserati_ePro\T&#233;l.&#160;:%20+393332148455"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Stellantis">
      <a:dk1>
        <a:srgbClr val="272B35"/>
      </a:dk1>
      <a:lt1>
        <a:sysClr val="window" lastClr="FFFFFF"/>
      </a:lt1>
      <a:dk2>
        <a:srgbClr val="243782"/>
      </a:dk2>
      <a:lt2>
        <a:srgbClr val="EEECE1"/>
      </a:lt2>
      <a:accent1>
        <a:srgbClr val="243782"/>
      </a:accent1>
      <a:accent2>
        <a:srgbClr val="E94E24"/>
      </a:accent2>
      <a:accent3>
        <a:srgbClr val="00ADA0"/>
      </a:accent3>
      <a:accent4>
        <a:srgbClr val="F7A600"/>
      </a:accent4>
      <a:accent5>
        <a:srgbClr val="E94E24"/>
      </a:accent5>
      <a:accent6>
        <a:srgbClr val="00ADA0"/>
      </a:accent6>
      <a:hlink>
        <a:srgbClr val="243782"/>
      </a:hlink>
      <a:folHlink>
        <a:srgbClr val="272B35"/>
      </a:folHlink>
    </a:clrScheme>
    <a:fontScheme name="Stellantis Word">
      <a:majorFont>
        <a:latin typeface="Encode Sans"/>
        <a:ea typeface=""/>
        <a:cs typeface=""/>
      </a:majorFont>
      <a:minorFont>
        <a:latin typeface="Encode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99A4AAC0C422409A1AFAF9E0583A60" ma:contentTypeVersion="6" ma:contentTypeDescription="Create a new document." ma:contentTypeScope="" ma:versionID="573e96bb03c8d6a4b2b40fbc73e8778e">
  <xsd:schema xmlns:xsd="http://www.w3.org/2001/XMLSchema" xmlns:xs="http://www.w3.org/2001/XMLSchema" xmlns:p="http://schemas.microsoft.com/office/2006/metadata/properties" xmlns:ns3="d6147326-88af-4e08-9e4f-46c006b4f920" targetNamespace="http://schemas.microsoft.com/office/2006/metadata/properties" ma:root="true" ma:fieldsID="dee580cd47994e2c69fa0bebc71ee2ce" ns3:_="">
    <xsd:import namespace="d6147326-88af-4e08-9e4f-46c006b4f9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47326-88af-4e08-9e4f-46c006b4f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C5BD0C-B333-4556-B9B6-5A8DCCD94E50}">
  <ds:schemaRefs>
    <ds:schemaRef ds:uri="http://schemas.openxmlformats.org/officeDocument/2006/bibliography"/>
  </ds:schemaRefs>
</ds:datastoreItem>
</file>

<file path=customXml/itemProps2.xml><?xml version="1.0" encoding="utf-8"?>
<ds:datastoreItem xmlns:ds="http://schemas.openxmlformats.org/officeDocument/2006/customXml" ds:itemID="{B52F92B7-7303-4508-84C5-474781E29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47326-88af-4e08-9e4f-46c006b4f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8895D0-54F0-41E9-B14F-D63A389BAC77}">
  <ds:schemaRefs>
    <ds:schemaRef ds:uri="http://schemas.microsoft.com/sharepoint/v3/contenttype/forms"/>
  </ds:schemaRefs>
</ds:datastoreItem>
</file>

<file path=customXml/itemProps4.xml><?xml version="1.0" encoding="utf-8"?>
<ds:datastoreItem xmlns:ds="http://schemas.openxmlformats.org/officeDocument/2006/customXml" ds:itemID="{93B9B9B1-8B28-45EB-B26F-175ED58DFB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3628</Characters>
  <Application>Microsoft Office Word</Application>
  <DocSecurity>0</DocSecurity>
  <Lines>30</Lines>
  <Paragraphs>8</Paragraphs>
  <ScaleCrop>false</ScaleCrop>
  <HeadingPairs>
    <vt:vector size="6" baseType="variant">
      <vt:variant>
        <vt:lpstr>Titolo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BOGGIO Elisa (FREE2MOVE)</dc:creator>
  <cp:keywords/>
  <dc:description/>
  <cp:lastModifiedBy>MARCO BELLETTI (EXTERNAL)</cp:lastModifiedBy>
  <cp:revision>3</cp:revision>
  <cp:lastPrinted>2022-11-29T15:22:00Z</cp:lastPrinted>
  <dcterms:created xsi:type="dcterms:W3CDTF">2023-03-15T08:53:00Z</dcterms:created>
  <dcterms:modified xsi:type="dcterms:W3CDTF">2023-03-23T10:34:00Z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2021-11-19T09:04:23Z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c4b41436-9604-40bc-a70d-59fa384ec799</vt:lpwstr>
  </property>
  <property fmtid="{D5CDD505-2E9C-101B-9397-08002B2CF9AE}" pid="8" name="MSIP_Label_c135c4ba-2280-41f8-be7d-6f21d368baa3_ContentBits">
    <vt:lpwstr>0</vt:lpwstr>
  </property>
  <property fmtid="{D5CDD505-2E9C-101B-9397-08002B2CF9AE}" pid="9" name="ContentTypeId">
    <vt:lpwstr>0x0101003499A4AAC0C422409A1AFAF9E0583A60</vt:lpwstr>
  </property>
</Properties>
</file>