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FBEF" w14:textId="77777777" w:rsidR="006175DE" w:rsidRPr="00A12DB5" w:rsidRDefault="006175DE" w:rsidP="009A6300">
      <w:pPr>
        <w:spacing w:line="360" w:lineRule="auto"/>
        <w:rPr>
          <w:rFonts w:ascii="Maax" w:hAnsi="Maax"/>
          <w:b/>
          <w:bCs/>
          <w:color w:val="73B967"/>
          <w:sz w:val="28"/>
          <w:szCs w:val="28"/>
        </w:rPr>
      </w:pPr>
    </w:p>
    <w:p w14:paraId="2EC25289" w14:textId="1E471D8B" w:rsidR="005C5D9F" w:rsidRPr="00A12DB5" w:rsidRDefault="006B3D15" w:rsidP="009A6300">
      <w:pPr>
        <w:spacing w:line="360" w:lineRule="auto"/>
        <w:jc w:val="center"/>
        <w:rPr>
          <w:rFonts w:ascii="Maax" w:hAnsi="Maax" w:cs="Arial"/>
          <w:b/>
          <w:bCs/>
          <w:color w:val="73B967"/>
          <w:sz w:val="28"/>
          <w:szCs w:val="28"/>
        </w:rPr>
      </w:pPr>
      <w:r>
        <w:rPr>
          <w:rFonts w:ascii="Maax" w:hAnsi="Maax"/>
          <w:b/>
          <w:bCs/>
          <w:color w:val="73B967"/>
          <w:sz w:val="28"/>
          <w:szCs w:val="28"/>
        </w:rPr>
        <w:t>The Piedmont Region</w:t>
      </w:r>
      <w:r w:rsidR="00A62270">
        <w:rPr>
          <w:rFonts w:ascii="Maax" w:hAnsi="Maax"/>
          <w:b/>
          <w:bCs/>
          <w:color w:val="73B967"/>
          <w:sz w:val="28"/>
          <w:szCs w:val="28"/>
        </w:rPr>
        <w:t xml:space="preserve"> </w:t>
      </w:r>
      <w:r w:rsidR="0078733C">
        <w:rPr>
          <w:rFonts w:ascii="Maax" w:hAnsi="Maax"/>
          <w:b/>
          <w:bCs/>
          <w:color w:val="73B967"/>
          <w:sz w:val="28"/>
          <w:szCs w:val="28"/>
        </w:rPr>
        <w:t xml:space="preserve">to be the </w:t>
      </w:r>
      <w:r w:rsidR="00A62270">
        <w:rPr>
          <w:rFonts w:ascii="Maax" w:hAnsi="Maax"/>
          <w:b/>
          <w:bCs/>
          <w:color w:val="73B967"/>
          <w:sz w:val="28"/>
          <w:szCs w:val="28"/>
        </w:rPr>
        <w:t>starting point</w:t>
      </w:r>
      <w:r w:rsidR="0078733C">
        <w:rPr>
          <w:rFonts w:ascii="Maax" w:hAnsi="Maax"/>
          <w:b/>
          <w:bCs/>
          <w:color w:val="73B967"/>
          <w:sz w:val="28"/>
          <w:szCs w:val="28"/>
        </w:rPr>
        <w:t xml:space="preserve"> of</w:t>
      </w:r>
      <w:r w:rsidR="00A62270">
        <w:rPr>
          <w:rFonts w:ascii="Maax" w:hAnsi="Maax"/>
          <w:b/>
          <w:bCs/>
          <w:color w:val="73B967"/>
          <w:sz w:val="28"/>
          <w:szCs w:val="28"/>
        </w:rPr>
        <w:t xml:space="preserve"> </w:t>
      </w:r>
      <w:r>
        <w:rPr>
          <w:rFonts w:ascii="Maax" w:hAnsi="Maax"/>
          <w:b/>
          <w:bCs/>
          <w:color w:val="73B967"/>
          <w:sz w:val="28"/>
          <w:szCs w:val="28"/>
        </w:rPr>
        <w:t xml:space="preserve">the </w:t>
      </w:r>
      <w:proofErr w:type="spellStart"/>
      <w:r>
        <w:rPr>
          <w:rFonts w:ascii="Maax" w:hAnsi="Maax"/>
          <w:b/>
          <w:bCs/>
          <w:color w:val="73B967"/>
          <w:sz w:val="28"/>
          <w:szCs w:val="28"/>
        </w:rPr>
        <w:t>Atlante</w:t>
      </w:r>
      <w:proofErr w:type="spellEnd"/>
      <w:r>
        <w:rPr>
          <w:rFonts w:ascii="Maax" w:hAnsi="Maax"/>
          <w:b/>
          <w:bCs/>
          <w:color w:val="73B967"/>
          <w:sz w:val="28"/>
          <w:szCs w:val="28"/>
        </w:rPr>
        <w:t xml:space="preserve"> project</w:t>
      </w:r>
    </w:p>
    <w:p w14:paraId="6C7AC142" w14:textId="77777777" w:rsidR="008D0F6B" w:rsidRPr="00A12DB5" w:rsidRDefault="008D0F6B" w:rsidP="009A6300">
      <w:pPr>
        <w:spacing w:line="360" w:lineRule="auto"/>
        <w:rPr>
          <w:rFonts w:ascii="Maax" w:hAnsi="Maax"/>
          <w:bCs/>
          <w:sz w:val="20"/>
          <w:szCs w:val="20"/>
          <w:highlight w:val="yellow"/>
        </w:rPr>
      </w:pPr>
    </w:p>
    <w:p w14:paraId="68BCD453" w14:textId="4AFF1B4D" w:rsidR="008D0F6B" w:rsidRPr="009100B4" w:rsidRDefault="008D0F6B" w:rsidP="00995804">
      <w:pPr>
        <w:spacing w:after="240" w:line="360" w:lineRule="auto"/>
        <w:rPr>
          <w:rFonts w:ascii="Maax" w:hAnsi="Maax"/>
          <w:bCs/>
          <w:sz w:val="20"/>
          <w:szCs w:val="20"/>
        </w:rPr>
      </w:pPr>
      <w:r>
        <w:rPr>
          <w:rFonts w:ascii="Maax" w:hAnsi="Maax"/>
          <w:b/>
          <w:sz w:val="20"/>
          <w:szCs w:val="20"/>
        </w:rPr>
        <w:t>Milan-Turin</w:t>
      </w:r>
      <w:r w:rsidRPr="00652695">
        <w:rPr>
          <w:rFonts w:ascii="Maax" w:hAnsi="Maax"/>
          <w:b/>
          <w:sz w:val="20"/>
          <w:szCs w:val="20"/>
        </w:rPr>
        <w:t xml:space="preserve">, </w:t>
      </w:r>
      <w:r w:rsidR="00F6304A" w:rsidRPr="00652695">
        <w:rPr>
          <w:rFonts w:ascii="Maax" w:hAnsi="Maax"/>
          <w:b/>
          <w:sz w:val="20"/>
          <w:szCs w:val="20"/>
        </w:rPr>
        <w:t>30</w:t>
      </w:r>
      <w:r>
        <w:rPr>
          <w:rFonts w:ascii="Maax" w:hAnsi="Maax"/>
          <w:b/>
          <w:sz w:val="20"/>
          <w:szCs w:val="20"/>
        </w:rPr>
        <w:t xml:space="preserve"> July 2021</w:t>
      </w:r>
      <w:r>
        <w:rPr>
          <w:rFonts w:ascii="Maax" w:hAnsi="Maax"/>
          <w:sz w:val="20"/>
          <w:szCs w:val="20"/>
        </w:rPr>
        <w:t xml:space="preserve"> – Following its official unveiling last Friday, </w:t>
      </w:r>
      <w:r>
        <w:rPr>
          <w:rFonts w:ascii="Maax" w:hAnsi="Maax"/>
          <w:bCs/>
          <w:sz w:val="20"/>
          <w:szCs w:val="20"/>
        </w:rPr>
        <w:t xml:space="preserve">the </w:t>
      </w:r>
      <w:proofErr w:type="spellStart"/>
      <w:r>
        <w:rPr>
          <w:rFonts w:ascii="Maax" w:hAnsi="Maax"/>
          <w:bCs/>
          <w:sz w:val="20"/>
          <w:szCs w:val="20"/>
        </w:rPr>
        <w:t>Atlante</w:t>
      </w:r>
      <w:proofErr w:type="spellEnd"/>
      <w:r>
        <w:rPr>
          <w:rFonts w:ascii="Maax" w:hAnsi="Maax"/>
          <w:bCs/>
          <w:sz w:val="20"/>
          <w:szCs w:val="20"/>
        </w:rPr>
        <w:t xml:space="preserve"> Project has immediately become a headliner. Indeed, the Piedmont Region will </w:t>
      </w:r>
      <w:r w:rsidR="00326B31">
        <w:rPr>
          <w:rFonts w:ascii="Maax" w:hAnsi="Maax"/>
          <w:bCs/>
          <w:sz w:val="20"/>
          <w:szCs w:val="20"/>
        </w:rPr>
        <w:t xml:space="preserve">be the starting point </w:t>
      </w:r>
      <w:r w:rsidR="001F7269">
        <w:rPr>
          <w:rFonts w:ascii="Maax" w:hAnsi="Maax"/>
          <w:bCs/>
          <w:sz w:val="20"/>
          <w:szCs w:val="20"/>
        </w:rPr>
        <w:t>in Italy</w:t>
      </w:r>
      <w:r>
        <w:rPr>
          <w:rFonts w:ascii="Maax" w:hAnsi="Maax"/>
          <w:bCs/>
          <w:sz w:val="20"/>
          <w:szCs w:val="20"/>
        </w:rPr>
        <w:t xml:space="preserve"> in the construction of the new </w:t>
      </w:r>
      <w:proofErr w:type="spellStart"/>
      <w:r>
        <w:rPr>
          <w:rFonts w:ascii="Maax" w:hAnsi="Maax"/>
          <w:bCs/>
          <w:sz w:val="20"/>
          <w:szCs w:val="20"/>
        </w:rPr>
        <w:t>fastcharging</w:t>
      </w:r>
      <w:proofErr w:type="spellEnd"/>
      <w:r>
        <w:rPr>
          <w:rFonts w:ascii="Maax" w:hAnsi="Maax"/>
          <w:bCs/>
          <w:sz w:val="20"/>
          <w:szCs w:val="20"/>
        </w:rPr>
        <w:t xml:space="preserve"> network for electric vehicles in </w:t>
      </w:r>
      <w:r w:rsidR="00625226">
        <w:rPr>
          <w:rFonts w:ascii="Maax" w:hAnsi="Maax"/>
          <w:bCs/>
          <w:sz w:val="20"/>
          <w:szCs w:val="20"/>
        </w:rPr>
        <w:t>S</w:t>
      </w:r>
      <w:r>
        <w:rPr>
          <w:rFonts w:ascii="Maax" w:hAnsi="Maax"/>
          <w:bCs/>
          <w:sz w:val="20"/>
          <w:szCs w:val="20"/>
        </w:rPr>
        <w:t xml:space="preserve">outhern Europe. </w:t>
      </w:r>
    </w:p>
    <w:p w14:paraId="61DDD71D" w14:textId="43767BED" w:rsidR="00E70AB5" w:rsidRPr="00A12DB5" w:rsidRDefault="008D0F6B" w:rsidP="00995804">
      <w:pPr>
        <w:spacing w:after="240" w:line="360" w:lineRule="auto"/>
        <w:rPr>
          <w:rFonts w:ascii="Maax" w:hAnsi="Maax"/>
          <w:sz w:val="20"/>
          <w:szCs w:val="20"/>
        </w:rPr>
      </w:pPr>
      <w:r>
        <w:rPr>
          <w:rFonts w:ascii="Maax" w:hAnsi="Maax"/>
          <w:bCs/>
          <w:sz w:val="20"/>
          <w:szCs w:val="20"/>
        </w:rPr>
        <w:t>Initial exploratory assessments are already underway</w:t>
      </w:r>
      <w:r>
        <w:rPr>
          <w:rFonts w:ascii="Maax" w:hAnsi="Maax"/>
          <w:sz w:val="20"/>
          <w:szCs w:val="20"/>
        </w:rPr>
        <w:t xml:space="preserve">, with </w:t>
      </w:r>
      <w:r w:rsidRPr="00F1782E">
        <w:rPr>
          <w:rFonts w:ascii="Maax" w:hAnsi="Maax"/>
          <w:sz w:val="20"/>
          <w:szCs w:val="20"/>
        </w:rPr>
        <w:t>the Piedmont Region Department of Education, Employment, Vocational Training and Right to University Study</w:t>
      </w:r>
      <w:r>
        <w:rPr>
          <w:rFonts w:ascii="Maax" w:hAnsi="Maax"/>
          <w:sz w:val="20"/>
          <w:szCs w:val="20"/>
        </w:rPr>
        <w:t xml:space="preserve"> due to evaluate the feasibility of collaboration on this innovative project, which provides for the development of the first </w:t>
      </w:r>
      <w:proofErr w:type="spellStart"/>
      <w:r>
        <w:rPr>
          <w:rFonts w:ascii="Maax" w:hAnsi="Maax"/>
          <w:sz w:val="20"/>
          <w:szCs w:val="20"/>
        </w:rPr>
        <w:t>fastcharging</w:t>
      </w:r>
      <w:proofErr w:type="spellEnd"/>
      <w:r>
        <w:rPr>
          <w:rFonts w:ascii="Maax" w:hAnsi="Maax"/>
          <w:sz w:val="20"/>
          <w:szCs w:val="20"/>
        </w:rPr>
        <w:t xml:space="preserve"> network </w:t>
      </w:r>
      <w:r w:rsidR="00625226">
        <w:rPr>
          <w:rFonts w:ascii="Maax" w:hAnsi="Maax"/>
          <w:sz w:val="20"/>
          <w:szCs w:val="20"/>
        </w:rPr>
        <w:t>100%</w:t>
      </w:r>
      <w:r>
        <w:rPr>
          <w:rFonts w:ascii="Maax" w:hAnsi="Maax"/>
          <w:sz w:val="20"/>
          <w:szCs w:val="20"/>
        </w:rPr>
        <w:t xml:space="preserve"> vehicle-</w:t>
      </w:r>
      <w:r w:rsidR="00625226">
        <w:rPr>
          <w:rFonts w:ascii="Maax" w:hAnsi="Maax"/>
          <w:sz w:val="20"/>
          <w:szCs w:val="20"/>
        </w:rPr>
        <w:t>to-</w:t>
      </w:r>
      <w:r>
        <w:rPr>
          <w:rFonts w:ascii="Maax" w:hAnsi="Maax"/>
          <w:sz w:val="20"/>
          <w:szCs w:val="20"/>
        </w:rPr>
        <w:t>grid integrat</w:t>
      </w:r>
      <w:r w:rsidR="00625226">
        <w:rPr>
          <w:rFonts w:ascii="Maax" w:hAnsi="Maax"/>
          <w:sz w:val="20"/>
          <w:szCs w:val="20"/>
        </w:rPr>
        <w:t>ed</w:t>
      </w:r>
      <w:r>
        <w:rPr>
          <w:rFonts w:ascii="Maax" w:hAnsi="Maax"/>
          <w:sz w:val="20"/>
          <w:szCs w:val="20"/>
        </w:rPr>
        <w:t xml:space="preserve"> </w:t>
      </w:r>
      <w:r w:rsidR="00625226">
        <w:rPr>
          <w:rFonts w:ascii="Maax" w:hAnsi="Maax"/>
          <w:sz w:val="20"/>
          <w:szCs w:val="20"/>
        </w:rPr>
        <w:t>(</w:t>
      </w:r>
      <w:r>
        <w:rPr>
          <w:rFonts w:ascii="Maax" w:hAnsi="Maax"/>
          <w:sz w:val="20"/>
          <w:szCs w:val="20"/>
        </w:rPr>
        <w:t>VGI)</w:t>
      </w:r>
      <w:r w:rsidR="00625226">
        <w:rPr>
          <w:rFonts w:ascii="Maax" w:hAnsi="Maax"/>
          <w:sz w:val="20"/>
          <w:szCs w:val="20"/>
        </w:rPr>
        <w:t xml:space="preserve"> enabled</w:t>
      </w:r>
      <w:r>
        <w:rPr>
          <w:rFonts w:ascii="Maax" w:hAnsi="Maax"/>
          <w:sz w:val="20"/>
          <w:szCs w:val="20"/>
        </w:rPr>
        <w:t xml:space="preserve"> </w:t>
      </w:r>
      <w:r w:rsidR="00625226">
        <w:rPr>
          <w:rFonts w:ascii="Maax" w:hAnsi="Maax"/>
          <w:sz w:val="20"/>
          <w:szCs w:val="20"/>
        </w:rPr>
        <w:t xml:space="preserve">by </w:t>
      </w:r>
      <w:r>
        <w:rPr>
          <w:rFonts w:ascii="Maax" w:hAnsi="Maax"/>
          <w:sz w:val="20"/>
          <w:szCs w:val="20"/>
        </w:rPr>
        <w:t>renewable</w:t>
      </w:r>
      <w:r w:rsidR="00625226">
        <w:rPr>
          <w:rFonts w:ascii="Maax" w:hAnsi="Maax"/>
          <w:sz w:val="20"/>
          <w:szCs w:val="20"/>
        </w:rPr>
        <w:t>s</w:t>
      </w:r>
      <w:r>
        <w:rPr>
          <w:rFonts w:ascii="Maax" w:hAnsi="Maax"/>
          <w:sz w:val="20"/>
          <w:szCs w:val="20"/>
        </w:rPr>
        <w:t xml:space="preserve"> and storage.</w:t>
      </w:r>
    </w:p>
    <w:p w14:paraId="3A9904E9" w14:textId="75D833BD" w:rsidR="008D0F6B" w:rsidRPr="00A12DB5" w:rsidRDefault="008D0F6B" w:rsidP="00995804">
      <w:pPr>
        <w:spacing w:after="240" w:line="360" w:lineRule="auto"/>
        <w:rPr>
          <w:rFonts w:ascii="Maax" w:hAnsi="Maax"/>
          <w:sz w:val="20"/>
          <w:szCs w:val="20"/>
        </w:rPr>
      </w:pPr>
      <w:r>
        <w:rPr>
          <w:rFonts w:ascii="Maax" w:hAnsi="Maax"/>
          <w:sz w:val="20"/>
          <w:szCs w:val="20"/>
        </w:rPr>
        <w:t xml:space="preserve">The </w:t>
      </w:r>
      <w:proofErr w:type="spellStart"/>
      <w:r>
        <w:rPr>
          <w:rFonts w:ascii="Maax" w:hAnsi="Maax"/>
          <w:sz w:val="20"/>
          <w:szCs w:val="20"/>
        </w:rPr>
        <w:t>Atlante</w:t>
      </w:r>
      <w:proofErr w:type="spellEnd"/>
      <w:r>
        <w:rPr>
          <w:rFonts w:ascii="Maax" w:hAnsi="Maax"/>
          <w:sz w:val="20"/>
          <w:szCs w:val="20"/>
        </w:rPr>
        <w:t xml:space="preserve"> Project responds to the provisions of the </w:t>
      </w:r>
      <w:r w:rsidRPr="00625226">
        <w:rPr>
          <w:rFonts w:ascii="Maax" w:hAnsi="Maax"/>
          <w:i/>
          <w:iCs/>
          <w:sz w:val="20"/>
          <w:szCs w:val="20"/>
        </w:rPr>
        <w:t>Fit for 55</w:t>
      </w:r>
      <w:r>
        <w:rPr>
          <w:rFonts w:ascii="Maax" w:hAnsi="Maax"/>
          <w:sz w:val="20"/>
          <w:szCs w:val="20"/>
        </w:rPr>
        <w:t> package – adopted by the European Commission in mid-July. Its aims include achieving 100% zero-emissions cars registered as of 2035 and installing charging and fuelling points at regular intervals on major highways: every 60 kilometres for electric charging and every 150 kilometres for hydrogen refuelling.</w:t>
      </w:r>
    </w:p>
    <w:p w14:paraId="4C90FB8A" w14:textId="29451D7D" w:rsidR="00264010" w:rsidRDefault="00632699" w:rsidP="00995804">
      <w:pPr>
        <w:spacing w:after="240" w:line="360" w:lineRule="auto"/>
        <w:rPr>
          <w:rFonts w:ascii="Maax" w:hAnsi="Maax"/>
          <w:sz w:val="20"/>
          <w:szCs w:val="20"/>
        </w:rPr>
      </w:pPr>
      <w:r>
        <w:rPr>
          <w:rFonts w:ascii="Maax" w:hAnsi="Maax"/>
          <w:sz w:val="20"/>
          <w:szCs w:val="20"/>
        </w:rPr>
        <w:t xml:space="preserve">As explained at the </w:t>
      </w:r>
      <w:r w:rsidR="00F3374E">
        <w:rPr>
          <w:rFonts w:ascii="Maax" w:hAnsi="Maax"/>
          <w:sz w:val="20"/>
          <w:szCs w:val="20"/>
        </w:rPr>
        <w:t>P</w:t>
      </w:r>
      <w:r>
        <w:rPr>
          <w:rFonts w:ascii="Maax" w:hAnsi="Maax"/>
          <w:sz w:val="20"/>
          <w:szCs w:val="20"/>
        </w:rPr>
        <w:t xml:space="preserve">ress </w:t>
      </w:r>
      <w:r w:rsidR="00F3374E">
        <w:rPr>
          <w:rFonts w:ascii="Maax" w:hAnsi="Maax"/>
          <w:sz w:val="20"/>
          <w:szCs w:val="20"/>
        </w:rPr>
        <w:t>C</w:t>
      </w:r>
      <w:r>
        <w:rPr>
          <w:rFonts w:ascii="Maax" w:hAnsi="Maax"/>
          <w:sz w:val="20"/>
          <w:szCs w:val="20"/>
        </w:rPr>
        <w:t>onference</w:t>
      </w:r>
      <w:r w:rsidR="001743BC">
        <w:rPr>
          <w:rFonts w:ascii="Maax" w:hAnsi="Maax"/>
          <w:sz w:val="20"/>
          <w:szCs w:val="20"/>
        </w:rPr>
        <w:t>, held on 23 July,</w:t>
      </w:r>
      <w:r>
        <w:rPr>
          <w:rFonts w:ascii="Maax" w:hAnsi="Maax"/>
          <w:sz w:val="20"/>
          <w:szCs w:val="20"/>
        </w:rPr>
        <w:t xml:space="preserve"> by Carlalberto </w:t>
      </w:r>
      <w:proofErr w:type="spellStart"/>
      <w:r>
        <w:rPr>
          <w:rFonts w:ascii="Maax" w:hAnsi="Maax"/>
          <w:sz w:val="20"/>
          <w:szCs w:val="20"/>
        </w:rPr>
        <w:t>Guglielminotti</w:t>
      </w:r>
      <w:proofErr w:type="spellEnd"/>
      <w:r>
        <w:rPr>
          <w:rFonts w:ascii="Maax" w:hAnsi="Maax"/>
          <w:sz w:val="20"/>
          <w:szCs w:val="20"/>
        </w:rPr>
        <w:t xml:space="preserve"> (CEO, NHOA</w:t>
      </w:r>
      <w:r w:rsidR="00AA140E">
        <w:rPr>
          <w:rFonts w:ascii="Maax" w:hAnsi="Maax"/>
          <w:sz w:val="20"/>
          <w:szCs w:val="20"/>
        </w:rPr>
        <w:t xml:space="preserve"> Group</w:t>
      </w:r>
      <w:r>
        <w:rPr>
          <w:rFonts w:ascii="Maax" w:hAnsi="Maax"/>
          <w:sz w:val="20"/>
          <w:szCs w:val="20"/>
        </w:rPr>
        <w:t xml:space="preserve">) and Roberto Di Stefano (CEO, Free2Move </w:t>
      </w:r>
      <w:proofErr w:type="spellStart"/>
      <w:r>
        <w:rPr>
          <w:rFonts w:ascii="Maax" w:hAnsi="Maax"/>
          <w:sz w:val="20"/>
          <w:szCs w:val="20"/>
        </w:rPr>
        <w:t>eSolutions</w:t>
      </w:r>
      <w:proofErr w:type="spellEnd"/>
      <w:r>
        <w:rPr>
          <w:rFonts w:ascii="Maax" w:hAnsi="Maax"/>
          <w:sz w:val="20"/>
          <w:szCs w:val="20"/>
        </w:rPr>
        <w:t xml:space="preserve">), the project will </w:t>
      </w:r>
      <w:r w:rsidR="00625226">
        <w:rPr>
          <w:rFonts w:ascii="Maax" w:hAnsi="Maax"/>
          <w:sz w:val="20"/>
          <w:szCs w:val="20"/>
        </w:rPr>
        <w:t xml:space="preserve">be </w:t>
      </w:r>
      <w:r>
        <w:rPr>
          <w:rFonts w:ascii="Maax" w:hAnsi="Maax"/>
          <w:sz w:val="20"/>
          <w:szCs w:val="20"/>
        </w:rPr>
        <w:t xml:space="preserve">initially </w:t>
      </w:r>
      <w:r w:rsidR="00625226">
        <w:rPr>
          <w:rFonts w:ascii="Maax" w:hAnsi="Maax"/>
          <w:sz w:val="20"/>
          <w:szCs w:val="20"/>
        </w:rPr>
        <w:t>developed</w:t>
      </w:r>
      <w:r>
        <w:rPr>
          <w:rFonts w:ascii="Maax" w:hAnsi="Maax"/>
          <w:sz w:val="20"/>
          <w:szCs w:val="20"/>
        </w:rPr>
        <w:t xml:space="preserve"> in </w:t>
      </w:r>
      <w:r w:rsidR="00625226">
        <w:rPr>
          <w:rFonts w:ascii="Maax" w:hAnsi="Maax"/>
          <w:sz w:val="20"/>
          <w:szCs w:val="20"/>
        </w:rPr>
        <w:t>S</w:t>
      </w:r>
      <w:r>
        <w:rPr>
          <w:rFonts w:ascii="Maax" w:hAnsi="Maax"/>
          <w:sz w:val="20"/>
          <w:szCs w:val="20"/>
        </w:rPr>
        <w:t>outhern Europe, as a</w:t>
      </w:r>
      <w:r w:rsidR="00264010">
        <w:rPr>
          <w:rFonts w:ascii="Maax" w:hAnsi="Maax"/>
          <w:sz w:val="20"/>
          <w:szCs w:val="20"/>
        </w:rPr>
        <w:t>n open</w:t>
      </w:r>
      <w:r>
        <w:rPr>
          <w:rFonts w:ascii="Maax" w:hAnsi="Maax"/>
          <w:sz w:val="20"/>
          <w:szCs w:val="20"/>
        </w:rPr>
        <w:t xml:space="preserve"> network</w:t>
      </w:r>
      <w:r w:rsidR="00FC625D">
        <w:rPr>
          <w:rFonts w:ascii="Maax" w:hAnsi="Maax"/>
          <w:sz w:val="20"/>
          <w:szCs w:val="20"/>
        </w:rPr>
        <w:t>,</w:t>
      </w:r>
      <w:r>
        <w:rPr>
          <w:rFonts w:ascii="Maax" w:hAnsi="Maax"/>
          <w:sz w:val="20"/>
          <w:szCs w:val="20"/>
        </w:rPr>
        <w:t xml:space="preserve"> and at the same time, the preferred </w:t>
      </w:r>
      <w:proofErr w:type="spellStart"/>
      <w:r>
        <w:rPr>
          <w:rFonts w:ascii="Maax" w:hAnsi="Maax"/>
          <w:sz w:val="20"/>
          <w:szCs w:val="20"/>
        </w:rPr>
        <w:t>fastcharging</w:t>
      </w:r>
      <w:proofErr w:type="spellEnd"/>
      <w:r>
        <w:rPr>
          <w:rFonts w:ascii="Maax" w:hAnsi="Maax"/>
          <w:sz w:val="20"/>
          <w:szCs w:val="20"/>
        </w:rPr>
        <w:t xml:space="preserve"> network </w:t>
      </w:r>
      <w:r w:rsidR="00625226">
        <w:rPr>
          <w:rFonts w:ascii="Maax" w:hAnsi="Maax"/>
          <w:sz w:val="20"/>
          <w:szCs w:val="20"/>
        </w:rPr>
        <w:t>of</w:t>
      </w:r>
      <w:r>
        <w:rPr>
          <w:rFonts w:ascii="Maax" w:hAnsi="Maax"/>
          <w:sz w:val="20"/>
          <w:szCs w:val="20"/>
        </w:rPr>
        <w:t xml:space="preserve"> </w:t>
      </w:r>
      <w:proofErr w:type="spellStart"/>
      <w:r>
        <w:rPr>
          <w:rFonts w:ascii="Maax" w:hAnsi="Maax"/>
          <w:sz w:val="20"/>
          <w:szCs w:val="20"/>
        </w:rPr>
        <w:t>Stellantis</w:t>
      </w:r>
      <w:proofErr w:type="spellEnd"/>
      <w:r>
        <w:rPr>
          <w:rFonts w:ascii="Maax" w:hAnsi="Maax"/>
          <w:sz w:val="20"/>
          <w:szCs w:val="20"/>
        </w:rPr>
        <w:t xml:space="preserve"> </w:t>
      </w:r>
      <w:r w:rsidR="00625226">
        <w:rPr>
          <w:rFonts w:ascii="Maax" w:hAnsi="Maax"/>
          <w:sz w:val="20"/>
          <w:szCs w:val="20"/>
        </w:rPr>
        <w:t xml:space="preserve">and its </w:t>
      </w:r>
      <w:r>
        <w:rPr>
          <w:rFonts w:ascii="Maax" w:hAnsi="Maax"/>
          <w:sz w:val="20"/>
          <w:szCs w:val="20"/>
        </w:rPr>
        <w:t>customers.</w:t>
      </w:r>
    </w:p>
    <w:p w14:paraId="5ECEB23F" w14:textId="45245B3B" w:rsidR="008D0F6B" w:rsidRPr="00A12DB5" w:rsidRDefault="00632699" w:rsidP="00995804">
      <w:pPr>
        <w:spacing w:after="240" w:line="360" w:lineRule="auto"/>
        <w:rPr>
          <w:rFonts w:ascii="Maax" w:hAnsi="Maax"/>
          <w:sz w:val="20"/>
          <w:szCs w:val="20"/>
        </w:rPr>
      </w:pPr>
      <w:r>
        <w:rPr>
          <w:rFonts w:ascii="Maax" w:hAnsi="Maax"/>
          <w:sz w:val="20"/>
          <w:szCs w:val="20"/>
        </w:rPr>
        <w:t xml:space="preserve">NHOA </w:t>
      </w:r>
      <w:r w:rsidR="00625226">
        <w:rPr>
          <w:rFonts w:ascii="Maax" w:hAnsi="Maax"/>
          <w:sz w:val="20"/>
          <w:szCs w:val="20"/>
        </w:rPr>
        <w:t>will develop and invest</w:t>
      </w:r>
      <w:r>
        <w:rPr>
          <w:rFonts w:ascii="Maax" w:hAnsi="Maax"/>
          <w:sz w:val="20"/>
          <w:szCs w:val="20"/>
        </w:rPr>
        <w:t xml:space="preserve"> in the </w:t>
      </w:r>
      <w:proofErr w:type="spellStart"/>
      <w:r>
        <w:rPr>
          <w:rFonts w:ascii="Maax" w:hAnsi="Maax"/>
          <w:sz w:val="20"/>
          <w:szCs w:val="20"/>
        </w:rPr>
        <w:t>Atlante</w:t>
      </w:r>
      <w:proofErr w:type="spellEnd"/>
      <w:r>
        <w:rPr>
          <w:rFonts w:ascii="Maax" w:hAnsi="Maax"/>
          <w:sz w:val="20"/>
          <w:szCs w:val="20"/>
        </w:rPr>
        <w:t xml:space="preserve"> </w:t>
      </w:r>
      <w:r w:rsidR="00625226">
        <w:rPr>
          <w:rFonts w:ascii="Maax" w:hAnsi="Maax"/>
          <w:sz w:val="20"/>
          <w:szCs w:val="20"/>
        </w:rPr>
        <w:t>project</w:t>
      </w:r>
      <w:r>
        <w:rPr>
          <w:rFonts w:ascii="Maax" w:hAnsi="Maax"/>
          <w:sz w:val="20"/>
          <w:szCs w:val="20"/>
        </w:rPr>
        <w:t xml:space="preserve"> as owner</w:t>
      </w:r>
      <w:r w:rsidR="00625226">
        <w:rPr>
          <w:rFonts w:ascii="Maax" w:hAnsi="Maax"/>
          <w:sz w:val="20"/>
          <w:szCs w:val="20"/>
        </w:rPr>
        <w:t xml:space="preserve"> and </w:t>
      </w:r>
      <w:r>
        <w:rPr>
          <w:rFonts w:ascii="Maax" w:hAnsi="Maax"/>
          <w:sz w:val="20"/>
          <w:szCs w:val="20"/>
        </w:rPr>
        <w:t xml:space="preserve">operator, while Free2Move </w:t>
      </w:r>
      <w:proofErr w:type="spellStart"/>
      <w:r>
        <w:rPr>
          <w:rFonts w:ascii="Maax" w:hAnsi="Maax"/>
          <w:sz w:val="20"/>
          <w:szCs w:val="20"/>
        </w:rPr>
        <w:t>eSolutions</w:t>
      </w:r>
      <w:proofErr w:type="spellEnd"/>
      <w:r>
        <w:rPr>
          <w:rFonts w:ascii="Maax" w:hAnsi="Maax"/>
          <w:sz w:val="20"/>
          <w:szCs w:val="20"/>
        </w:rPr>
        <w:t xml:space="preserve"> will act as turn</w:t>
      </w:r>
      <w:r w:rsidR="00625226">
        <w:rPr>
          <w:rFonts w:ascii="Maax" w:hAnsi="Maax"/>
          <w:sz w:val="20"/>
          <w:szCs w:val="20"/>
        </w:rPr>
        <w:t>-</w:t>
      </w:r>
      <w:r>
        <w:rPr>
          <w:rFonts w:ascii="Maax" w:hAnsi="Maax"/>
          <w:sz w:val="20"/>
          <w:szCs w:val="20"/>
        </w:rPr>
        <w:t>key technology provider.</w:t>
      </w:r>
    </w:p>
    <w:p w14:paraId="0E0B62A1" w14:textId="28B4FD68" w:rsidR="00661677" w:rsidRPr="00A12DB5" w:rsidRDefault="003877C2" w:rsidP="00995804">
      <w:pPr>
        <w:shd w:val="clear" w:color="auto" w:fill="FFFFFF"/>
        <w:spacing w:after="240" w:line="360" w:lineRule="auto"/>
        <w:rPr>
          <w:rFonts w:ascii="Maax" w:hAnsi="Maax"/>
          <w:sz w:val="20"/>
          <w:szCs w:val="20"/>
        </w:rPr>
      </w:pPr>
      <w:r w:rsidRPr="003877C2">
        <w:rPr>
          <w:rFonts w:ascii="Maax" w:hAnsi="Maax"/>
          <w:sz w:val="20"/>
          <w:szCs w:val="20"/>
        </w:rPr>
        <w:t>"Be</w:t>
      </w:r>
      <w:r w:rsidR="00530E7B">
        <w:rPr>
          <w:rFonts w:ascii="Maax" w:hAnsi="Maax"/>
          <w:sz w:val="20"/>
          <w:szCs w:val="20"/>
        </w:rPr>
        <w:t xml:space="preserve">ing the starting point </w:t>
      </w:r>
      <w:r w:rsidRPr="003877C2">
        <w:rPr>
          <w:rFonts w:ascii="Maax" w:hAnsi="Maax"/>
          <w:sz w:val="20"/>
          <w:szCs w:val="20"/>
        </w:rPr>
        <w:t xml:space="preserve">of the </w:t>
      </w:r>
      <w:proofErr w:type="spellStart"/>
      <w:r w:rsidRPr="003877C2">
        <w:rPr>
          <w:rFonts w:ascii="Maax" w:hAnsi="Maax"/>
          <w:sz w:val="20"/>
          <w:szCs w:val="20"/>
        </w:rPr>
        <w:t>Atlante</w:t>
      </w:r>
      <w:proofErr w:type="spellEnd"/>
      <w:r w:rsidRPr="003877C2">
        <w:rPr>
          <w:rFonts w:ascii="Maax" w:hAnsi="Maax"/>
          <w:sz w:val="20"/>
          <w:szCs w:val="20"/>
        </w:rPr>
        <w:t xml:space="preserve"> project for Italy is </w:t>
      </w:r>
      <w:r w:rsidR="00704CCF">
        <w:rPr>
          <w:rFonts w:ascii="Maax" w:hAnsi="Maax"/>
          <w:sz w:val="20"/>
          <w:szCs w:val="20"/>
        </w:rPr>
        <w:t xml:space="preserve">an </w:t>
      </w:r>
      <w:r w:rsidRPr="003877C2">
        <w:rPr>
          <w:rFonts w:ascii="Maax" w:hAnsi="Maax"/>
          <w:sz w:val="20"/>
          <w:szCs w:val="20"/>
        </w:rPr>
        <w:t xml:space="preserve">excellent news for our Region which fills us with pride, also </w:t>
      </w:r>
      <w:proofErr w:type="gramStart"/>
      <w:r w:rsidRPr="003877C2">
        <w:rPr>
          <w:rFonts w:ascii="Maax" w:hAnsi="Maax"/>
          <w:sz w:val="20"/>
          <w:szCs w:val="20"/>
        </w:rPr>
        <w:t>due to the fact that</w:t>
      </w:r>
      <w:proofErr w:type="gramEnd"/>
      <w:r w:rsidRPr="003877C2">
        <w:rPr>
          <w:rFonts w:ascii="Maax" w:hAnsi="Maax"/>
          <w:sz w:val="20"/>
          <w:szCs w:val="20"/>
        </w:rPr>
        <w:t xml:space="preserve"> this </w:t>
      </w:r>
      <w:r w:rsidR="00864062">
        <w:rPr>
          <w:rFonts w:ascii="Maax" w:hAnsi="Maax"/>
          <w:sz w:val="20"/>
          <w:szCs w:val="20"/>
        </w:rPr>
        <w:t>project</w:t>
      </w:r>
      <w:r w:rsidRPr="003877C2">
        <w:rPr>
          <w:rFonts w:ascii="Maax" w:hAnsi="Maax"/>
          <w:sz w:val="20"/>
          <w:szCs w:val="20"/>
        </w:rPr>
        <w:t xml:space="preserve"> </w:t>
      </w:r>
      <w:r w:rsidR="00260C3D">
        <w:rPr>
          <w:rFonts w:ascii="Maax" w:hAnsi="Maax"/>
          <w:sz w:val="20"/>
          <w:szCs w:val="20"/>
        </w:rPr>
        <w:t>comes</w:t>
      </w:r>
      <w:r w:rsidRPr="003877C2">
        <w:rPr>
          <w:rFonts w:ascii="Maax" w:hAnsi="Maax"/>
          <w:sz w:val="20"/>
          <w:szCs w:val="20"/>
        </w:rPr>
        <w:t xml:space="preserve"> from </w:t>
      </w:r>
      <w:r w:rsidR="00260C3D">
        <w:rPr>
          <w:rFonts w:ascii="Maax" w:hAnsi="Maax"/>
          <w:sz w:val="20"/>
          <w:szCs w:val="20"/>
        </w:rPr>
        <w:t>what once was a</w:t>
      </w:r>
      <w:r w:rsidRPr="003877C2">
        <w:rPr>
          <w:rFonts w:ascii="Maax" w:hAnsi="Maax"/>
          <w:sz w:val="20"/>
          <w:szCs w:val="20"/>
        </w:rPr>
        <w:t xml:space="preserve"> Turin</w:t>
      </w:r>
      <w:r w:rsidR="00260C3D">
        <w:rPr>
          <w:rFonts w:ascii="Maax" w:hAnsi="Maax"/>
          <w:sz w:val="20"/>
          <w:szCs w:val="20"/>
        </w:rPr>
        <w:t xml:space="preserve"> start</w:t>
      </w:r>
      <w:r w:rsidR="004E3CE1">
        <w:rPr>
          <w:rFonts w:ascii="Maax" w:hAnsi="Maax"/>
          <w:sz w:val="20"/>
          <w:szCs w:val="20"/>
        </w:rPr>
        <w:t>-</w:t>
      </w:r>
      <w:r w:rsidR="00260C3D">
        <w:rPr>
          <w:rFonts w:ascii="Maax" w:hAnsi="Maax"/>
          <w:sz w:val="20"/>
          <w:szCs w:val="20"/>
        </w:rPr>
        <w:t>up</w:t>
      </w:r>
      <w:r w:rsidRPr="003877C2">
        <w:rPr>
          <w:rFonts w:ascii="Maax" w:hAnsi="Maax"/>
          <w:sz w:val="20"/>
          <w:szCs w:val="20"/>
        </w:rPr>
        <w:t xml:space="preserve"> - declared the </w:t>
      </w:r>
      <w:r w:rsidR="004E3CE1">
        <w:rPr>
          <w:rFonts w:ascii="Maax" w:hAnsi="Maax"/>
          <w:sz w:val="20"/>
          <w:szCs w:val="20"/>
        </w:rPr>
        <w:t>P</w:t>
      </w:r>
      <w:r w:rsidRPr="003877C2">
        <w:rPr>
          <w:rFonts w:ascii="Maax" w:hAnsi="Maax"/>
          <w:sz w:val="20"/>
          <w:szCs w:val="20"/>
        </w:rPr>
        <w:t xml:space="preserve">resident of the Piedmont Region </w:t>
      </w:r>
      <w:r w:rsidRPr="00661677">
        <w:rPr>
          <w:rFonts w:ascii="Maax" w:hAnsi="Maax"/>
          <w:b/>
          <w:bCs/>
          <w:sz w:val="20"/>
          <w:szCs w:val="20"/>
        </w:rPr>
        <w:t xml:space="preserve">Alberto </w:t>
      </w:r>
      <w:proofErr w:type="spellStart"/>
      <w:r w:rsidRPr="00661677">
        <w:rPr>
          <w:rFonts w:ascii="Maax" w:hAnsi="Maax"/>
          <w:b/>
          <w:bCs/>
          <w:sz w:val="20"/>
          <w:szCs w:val="20"/>
        </w:rPr>
        <w:t>Cirio</w:t>
      </w:r>
      <w:proofErr w:type="spellEnd"/>
      <w:r w:rsidRPr="003877C2">
        <w:rPr>
          <w:rFonts w:ascii="Maax" w:hAnsi="Maax"/>
          <w:sz w:val="20"/>
          <w:szCs w:val="20"/>
        </w:rPr>
        <w:t xml:space="preserve"> and the </w:t>
      </w:r>
      <w:proofErr w:type="spellStart"/>
      <w:r w:rsidRPr="003877C2">
        <w:rPr>
          <w:rFonts w:ascii="Maax" w:hAnsi="Maax"/>
          <w:sz w:val="20"/>
          <w:szCs w:val="20"/>
        </w:rPr>
        <w:t>Councilor</w:t>
      </w:r>
      <w:proofErr w:type="spellEnd"/>
      <w:r w:rsidRPr="003877C2">
        <w:rPr>
          <w:rFonts w:ascii="Maax" w:hAnsi="Maax"/>
          <w:sz w:val="20"/>
          <w:szCs w:val="20"/>
        </w:rPr>
        <w:t xml:space="preserve"> for </w:t>
      </w:r>
      <w:proofErr w:type="spellStart"/>
      <w:r w:rsidRPr="003877C2">
        <w:rPr>
          <w:rFonts w:ascii="Maax" w:hAnsi="Maax"/>
          <w:sz w:val="20"/>
          <w:szCs w:val="20"/>
        </w:rPr>
        <w:t>Labor</w:t>
      </w:r>
      <w:proofErr w:type="spellEnd"/>
      <w:r w:rsidRPr="003877C2">
        <w:rPr>
          <w:rFonts w:ascii="Maax" w:hAnsi="Maax"/>
          <w:sz w:val="20"/>
          <w:szCs w:val="20"/>
        </w:rPr>
        <w:t xml:space="preserve"> </w:t>
      </w:r>
      <w:r w:rsidRPr="00661677">
        <w:rPr>
          <w:rFonts w:ascii="Maax" w:hAnsi="Maax"/>
          <w:b/>
          <w:bCs/>
          <w:sz w:val="20"/>
          <w:szCs w:val="20"/>
        </w:rPr>
        <w:t xml:space="preserve">Elena </w:t>
      </w:r>
      <w:proofErr w:type="spellStart"/>
      <w:r w:rsidRPr="00661677">
        <w:rPr>
          <w:rFonts w:ascii="Maax" w:hAnsi="Maax"/>
          <w:b/>
          <w:bCs/>
          <w:sz w:val="20"/>
          <w:szCs w:val="20"/>
        </w:rPr>
        <w:t>Chiorino</w:t>
      </w:r>
      <w:proofErr w:type="spellEnd"/>
      <w:r w:rsidRPr="003877C2">
        <w:rPr>
          <w:rFonts w:ascii="Maax" w:hAnsi="Maax"/>
          <w:sz w:val="20"/>
          <w:szCs w:val="20"/>
        </w:rPr>
        <w:t xml:space="preserve"> -. It is essential to be ready and we </w:t>
      </w:r>
      <w:proofErr w:type="gramStart"/>
      <w:r w:rsidRPr="003877C2">
        <w:rPr>
          <w:rFonts w:ascii="Maax" w:hAnsi="Maax"/>
          <w:sz w:val="20"/>
          <w:szCs w:val="20"/>
        </w:rPr>
        <w:t>are, because</w:t>
      </w:r>
      <w:proofErr w:type="gramEnd"/>
      <w:r w:rsidRPr="003877C2">
        <w:rPr>
          <w:rFonts w:ascii="Maax" w:hAnsi="Maax"/>
          <w:sz w:val="20"/>
          <w:szCs w:val="20"/>
        </w:rPr>
        <w:t xml:space="preserve"> there will be no </w:t>
      </w:r>
      <w:r w:rsidR="0037566C">
        <w:rPr>
          <w:rFonts w:ascii="Maax" w:hAnsi="Maax"/>
          <w:sz w:val="20"/>
          <w:szCs w:val="20"/>
        </w:rPr>
        <w:t>long-</w:t>
      </w:r>
      <w:r w:rsidRPr="003877C2">
        <w:rPr>
          <w:rFonts w:ascii="Maax" w:hAnsi="Maax"/>
          <w:sz w:val="20"/>
          <w:szCs w:val="20"/>
        </w:rPr>
        <w:t xml:space="preserve">lasting restart for the economic system, without a shared vision between business and politics. A certainty from which our policies </w:t>
      </w:r>
      <w:r w:rsidR="005456F8" w:rsidRPr="003877C2">
        <w:rPr>
          <w:rFonts w:ascii="Maax" w:hAnsi="Maax"/>
          <w:sz w:val="20"/>
          <w:szCs w:val="20"/>
        </w:rPr>
        <w:t xml:space="preserve">supporting </w:t>
      </w:r>
      <w:r w:rsidR="005456F8">
        <w:rPr>
          <w:rFonts w:ascii="Maax" w:hAnsi="Maax"/>
          <w:sz w:val="20"/>
          <w:szCs w:val="20"/>
        </w:rPr>
        <w:t xml:space="preserve">the </w:t>
      </w:r>
      <w:r w:rsidRPr="003877C2">
        <w:rPr>
          <w:rFonts w:ascii="Maax" w:hAnsi="Maax"/>
          <w:sz w:val="20"/>
          <w:szCs w:val="20"/>
        </w:rPr>
        <w:t>employment</w:t>
      </w:r>
      <w:r w:rsidR="005456F8">
        <w:rPr>
          <w:rFonts w:ascii="Maax" w:hAnsi="Maax"/>
          <w:sz w:val="20"/>
          <w:szCs w:val="20"/>
        </w:rPr>
        <w:t xml:space="preserve"> </w:t>
      </w:r>
      <w:r w:rsidR="005456F8" w:rsidRPr="003877C2">
        <w:rPr>
          <w:rFonts w:ascii="Maax" w:hAnsi="Maax"/>
          <w:sz w:val="20"/>
          <w:szCs w:val="20"/>
        </w:rPr>
        <w:t>arise</w:t>
      </w:r>
      <w:r w:rsidRPr="003877C2">
        <w:rPr>
          <w:rFonts w:ascii="Maax" w:hAnsi="Maax"/>
          <w:sz w:val="20"/>
          <w:szCs w:val="20"/>
        </w:rPr>
        <w:t xml:space="preserve">, integrated with a training offer in line with the new skills required by the market and virtuous forms of collaboration such as this one. In a </w:t>
      </w:r>
      <w:r w:rsidR="005766B5">
        <w:rPr>
          <w:rFonts w:ascii="Maax" w:hAnsi="Maax"/>
          <w:sz w:val="20"/>
          <w:szCs w:val="20"/>
        </w:rPr>
        <w:t>time</w:t>
      </w:r>
      <w:r w:rsidRPr="003877C2">
        <w:rPr>
          <w:rFonts w:ascii="Maax" w:hAnsi="Maax"/>
          <w:sz w:val="20"/>
          <w:szCs w:val="20"/>
        </w:rPr>
        <w:t xml:space="preserve"> marked by a strong push towards green and technolog</w:t>
      </w:r>
      <w:r w:rsidR="000F3F2C">
        <w:rPr>
          <w:rFonts w:ascii="Maax" w:hAnsi="Maax"/>
          <w:sz w:val="20"/>
          <w:szCs w:val="20"/>
        </w:rPr>
        <w:t>y</w:t>
      </w:r>
      <w:r w:rsidRPr="003877C2">
        <w:rPr>
          <w:rFonts w:ascii="Maax" w:hAnsi="Maax"/>
          <w:sz w:val="20"/>
          <w:szCs w:val="20"/>
        </w:rPr>
        <w:t xml:space="preserve"> transition, institutions must take an active part. </w:t>
      </w:r>
      <w:r w:rsidR="00106E90">
        <w:rPr>
          <w:rFonts w:ascii="Maax" w:hAnsi="Maax"/>
          <w:sz w:val="20"/>
          <w:szCs w:val="20"/>
        </w:rPr>
        <w:t>We</w:t>
      </w:r>
      <w:r w:rsidR="00610CEF">
        <w:rPr>
          <w:rFonts w:ascii="Maax" w:hAnsi="Maax"/>
          <w:sz w:val="20"/>
          <w:szCs w:val="20"/>
        </w:rPr>
        <w:t>,</w:t>
      </w:r>
      <w:r w:rsidR="00106E90">
        <w:rPr>
          <w:rFonts w:ascii="Maax" w:hAnsi="Maax"/>
          <w:sz w:val="20"/>
          <w:szCs w:val="20"/>
        </w:rPr>
        <w:t xml:space="preserve"> </w:t>
      </w:r>
      <w:r w:rsidRPr="003877C2">
        <w:rPr>
          <w:rFonts w:ascii="Maax" w:hAnsi="Maax"/>
          <w:sz w:val="20"/>
          <w:szCs w:val="20"/>
        </w:rPr>
        <w:t>the Piedmont Region</w:t>
      </w:r>
      <w:r w:rsidR="00610CEF">
        <w:rPr>
          <w:rFonts w:ascii="Maax" w:hAnsi="Maax"/>
          <w:sz w:val="20"/>
          <w:szCs w:val="20"/>
        </w:rPr>
        <w:t>,</w:t>
      </w:r>
      <w:r w:rsidRPr="003877C2">
        <w:rPr>
          <w:rFonts w:ascii="Maax" w:hAnsi="Maax"/>
          <w:sz w:val="20"/>
          <w:szCs w:val="20"/>
        </w:rPr>
        <w:t xml:space="preserve"> </w:t>
      </w:r>
      <w:r w:rsidR="00610CEF">
        <w:rPr>
          <w:rFonts w:ascii="Maax" w:hAnsi="Maax"/>
          <w:sz w:val="20"/>
          <w:szCs w:val="20"/>
        </w:rPr>
        <w:t xml:space="preserve">are glad </w:t>
      </w:r>
      <w:r w:rsidR="00610CEF" w:rsidRPr="003877C2">
        <w:rPr>
          <w:rFonts w:ascii="Maax" w:hAnsi="Maax"/>
          <w:sz w:val="20"/>
          <w:szCs w:val="20"/>
        </w:rPr>
        <w:t xml:space="preserve">to </w:t>
      </w:r>
      <w:r w:rsidR="0081627F">
        <w:rPr>
          <w:rFonts w:ascii="Maax" w:hAnsi="Maax"/>
          <w:sz w:val="20"/>
          <w:szCs w:val="20"/>
        </w:rPr>
        <w:t>be part of</w:t>
      </w:r>
      <w:r w:rsidRPr="003877C2">
        <w:rPr>
          <w:rFonts w:ascii="Maax" w:hAnsi="Maax"/>
          <w:sz w:val="20"/>
          <w:szCs w:val="20"/>
        </w:rPr>
        <w:t xml:space="preserve"> this project which defines an important path for employment, technological </w:t>
      </w:r>
      <w:r w:rsidR="0081627F">
        <w:rPr>
          <w:rFonts w:ascii="Maax" w:hAnsi="Maax"/>
          <w:sz w:val="20"/>
          <w:szCs w:val="20"/>
        </w:rPr>
        <w:t>innovation</w:t>
      </w:r>
      <w:r w:rsidRPr="003877C2">
        <w:rPr>
          <w:rFonts w:ascii="Maax" w:hAnsi="Maax"/>
          <w:sz w:val="20"/>
          <w:szCs w:val="20"/>
        </w:rPr>
        <w:t>, research and development”.</w:t>
      </w:r>
      <w:r w:rsidRPr="003877C2" w:rsidDel="003877C2">
        <w:rPr>
          <w:rFonts w:ascii="Maax" w:hAnsi="Maax"/>
          <w:sz w:val="20"/>
          <w:szCs w:val="20"/>
        </w:rPr>
        <w:t xml:space="preserve"> </w:t>
      </w:r>
    </w:p>
    <w:p w14:paraId="71F494E4" w14:textId="520E5D54" w:rsidR="00A12DB5" w:rsidRDefault="00A12DB5" w:rsidP="00995804">
      <w:pPr>
        <w:spacing w:after="240" w:line="360" w:lineRule="auto"/>
        <w:rPr>
          <w:rFonts w:ascii="Maax" w:hAnsi="Maax"/>
          <w:sz w:val="20"/>
          <w:szCs w:val="20"/>
        </w:rPr>
      </w:pPr>
      <w:r>
        <w:rPr>
          <w:rFonts w:ascii="Maax" w:hAnsi="Maax"/>
          <w:iCs/>
          <w:sz w:val="20"/>
          <w:szCs w:val="20"/>
        </w:rPr>
        <w:t>“</w:t>
      </w:r>
      <w:r w:rsidR="004B2419">
        <w:rPr>
          <w:rFonts w:ascii="Maax" w:hAnsi="Maax"/>
          <w:iCs/>
          <w:sz w:val="20"/>
          <w:szCs w:val="20"/>
        </w:rPr>
        <w:t>T</w:t>
      </w:r>
      <w:r>
        <w:rPr>
          <w:rFonts w:ascii="Maax" w:hAnsi="Maax"/>
          <w:iCs/>
          <w:sz w:val="20"/>
          <w:szCs w:val="20"/>
        </w:rPr>
        <w:t xml:space="preserve">he aim of the </w:t>
      </w:r>
      <w:proofErr w:type="spellStart"/>
      <w:r>
        <w:rPr>
          <w:rFonts w:ascii="Maax" w:hAnsi="Maax"/>
          <w:iCs/>
          <w:sz w:val="20"/>
          <w:szCs w:val="20"/>
        </w:rPr>
        <w:t>Atlante</w:t>
      </w:r>
      <w:proofErr w:type="spellEnd"/>
      <w:r>
        <w:rPr>
          <w:rFonts w:ascii="Maax" w:hAnsi="Maax"/>
          <w:iCs/>
          <w:sz w:val="20"/>
          <w:szCs w:val="20"/>
        </w:rPr>
        <w:t xml:space="preserve"> project</w:t>
      </w:r>
      <w:r w:rsidR="004B2419">
        <w:rPr>
          <w:rFonts w:ascii="Maax" w:hAnsi="Maax"/>
          <w:iCs/>
          <w:sz w:val="20"/>
          <w:szCs w:val="20"/>
        </w:rPr>
        <w:t xml:space="preserve"> is </w:t>
      </w:r>
      <w:r>
        <w:rPr>
          <w:rFonts w:ascii="Maax" w:hAnsi="Maax"/>
          <w:iCs/>
          <w:sz w:val="20"/>
          <w:szCs w:val="20"/>
        </w:rPr>
        <w:t xml:space="preserve">to develop a large </w:t>
      </w:r>
      <w:proofErr w:type="spellStart"/>
      <w:r>
        <w:rPr>
          <w:rFonts w:ascii="Maax" w:hAnsi="Maax"/>
          <w:iCs/>
          <w:sz w:val="20"/>
          <w:szCs w:val="20"/>
        </w:rPr>
        <w:t>fastcharging</w:t>
      </w:r>
      <w:proofErr w:type="spellEnd"/>
      <w:r>
        <w:rPr>
          <w:rFonts w:ascii="Maax" w:hAnsi="Maax"/>
          <w:iCs/>
          <w:sz w:val="20"/>
          <w:szCs w:val="20"/>
        </w:rPr>
        <w:t xml:space="preserve"> network</w:t>
      </w:r>
      <w:r w:rsidR="00252C34">
        <w:rPr>
          <w:rFonts w:ascii="Maax" w:hAnsi="Maax"/>
          <w:iCs/>
          <w:sz w:val="20"/>
          <w:szCs w:val="20"/>
        </w:rPr>
        <w:t xml:space="preserve"> in Europe</w:t>
      </w:r>
      <w:r>
        <w:rPr>
          <w:rFonts w:ascii="Maax" w:hAnsi="Maax"/>
          <w:iCs/>
          <w:sz w:val="20"/>
          <w:szCs w:val="20"/>
        </w:rPr>
        <w:t>,</w:t>
      </w:r>
      <w:r w:rsidR="000A5377">
        <w:rPr>
          <w:rFonts w:ascii="Maax" w:hAnsi="Maax"/>
          <w:iCs/>
          <w:sz w:val="20"/>
          <w:szCs w:val="20"/>
        </w:rPr>
        <w:t xml:space="preserve"> but also</w:t>
      </w:r>
      <w:r>
        <w:rPr>
          <w:rFonts w:ascii="Maax" w:hAnsi="Maax"/>
          <w:iCs/>
          <w:sz w:val="20"/>
          <w:szCs w:val="20"/>
        </w:rPr>
        <w:t xml:space="preserve"> </w:t>
      </w:r>
      <w:r w:rsidR="00011781">
        <w:rPr>
          <w:rFonts w:ascii="Maax" w:hAnsi="Maax"/>
          <w:iCs/>
          <w:sz w:val="20"/>
          <w:szCs w:val="20"/>
        </w:rPr>
        <w:t xml:space="preserve">to </w:t>
      </w:r>
      <w:r w:rsidR="004053B3">
        <w:rPr>
          <w:rFonts w:ascii="Maax" w:hAnsi="Maax"/>
          <w:iCs/>
          <w:sz w:val="20"/>
          <w:szCs w:val="20"/>
        </w:rPr>
        <w:t>integrate storage systems and</w:t>
      </w:r>
      <w:r>
        <w:rPr>
          <w:rFonts w:ascii="Maax" w:hAnsi="Maax"/>
          <w:iCs/>
          <w:sz w:val="20"/>
          <w:szCs w:val="20"/>
        </w:rPr>
        <w:t xml:space="preserve"> </w:t>
      </w:r>
      <w:r w:rsidR="000A5377">
        <w:rPr>
          <w:rFonts w:ascii="Maax" w:hAnsi="Maax"/>
          <w:iCs/>
          <w:sz w:val="20"/>
          <w:szCs w:val="20"/>
        </w:rPr>
        <w:t xml:space="preserve">a </w:t>
      </w:r>
      <w:r>
        <w:rPr>
          <w:rFonts w:ascii="Maax" w:hAnsi="Maax"/>
          <w:iCs/>
          <w:sz w:val="20"/>
          <w:szCs w:val="20"/>
        </w:rPr>
        <w:t>technology that could stabilise national electric</w:t>
      </w:r>
      <w:r w:rsidR="004053B3">
        <w:rPr>
          <w:rFonts w:ascii="Maax" w:hAnsi="Maax"/>
          <w:iCs/>
          <w:sz w:val="20"/>
          <w:szCs w:val="20"/>
        </w:rPr>
        <w:t>al</w:t>
      </w:r>
      <w:r>
        <w:rPr>
          <w:rFonts w:ascii="Maax" w:hAnsi="Maax"/>
          <w:iCs/>
          <w:sz w:val="20"/>
          <w:szCs w:val="20"/>
        </w:rPr>
        <w:t xml:space="preserve"> grid</w:t>
      </w:r>
      <w:r w:rsidR="004053B3">
        <w:rPr>
          <w:rFonts w:ascii="Maax" w:hAnsi="Maax"/>
          <w:iCs/>
          <w:sz w:val="20"/>
          <w:szCs w:val="20"/>
        </w:rPr>
        <w:t xml:space="preserve">s, </w:t>
      </w:r>
      <w:r w:rsidR="008E6BCE">
        <w:rPr>
          <w:rFonts w:ascii="Maax" w:hAnsi="Maax"/>
          <w:iCs/>
          <w:sz w:val="20"/>
          <w:szCs w:val="20"/>
        </w:rPr>
        <w:t xml:space="preserve">boosting </w:t>
      </w:r>
      <w:r>
        <w:rPr>
          <w:rFonts w:ascii="Maax" w:hAnsi="Maax"/>
          <w:iCs/>
          <w:sz w:val="20"/>
          <w:szCs w:val="20"/>
        </w:rPr>
        <w:t>the integration of renewable</w:t>
      </w:r>
      <w:r w:rsidR="004053B3">
        <w:rPr>
          <w:rFonts w:ascii="Maax" w:hAnsi="Maax"/>
          <w:iCs/>
          <w:sz w:val="20"/>
          <w:szCs w:val="20"/>
        </w:rPr>
        <w:t>s</w:t>
      </w:r>
      <w:r>
        <w:rPr>
          <w:rFonts w:ascii="Maax" w:hAnsi="Maax"/>
          <w:iCs/>
          <w:sz w:val="20"/>
          <w:szCs w:val="20"/>
        </w:rPr>
        <w:t xml:space="preserve"> </w:t>
      </w:r>
      <w:r w:rsidR="004053B3">
        <w:rPr>
          <w:rFonts w:ascii="Maax" w:hAnsi="Maax"/>
          <w:iCs/>
          <w:sz w:val="20"/>
          <w:szCs w:val="20"/>
        </w:rPr>
        <w:t xml:space="preserve">and the role of Italy </w:t>
      </w:r>
      <w:r w:rsidR="00925D29">
        <w:rPr>
          <w:rFonts w:ascii="Maax" w:hAnsi="Maax"/>
          <w:iCs/>
          <w:sz w:val="20"/>
          <w:szCs w:val="20"/>
        </w:rPr>
        <w:t>as leader of the energy transition</w:t>
      </w:r>
      <w:r>
        <w:rPr>
          <w:rFonts w:ascii="Maax" w:hAnsi="Maax"/>
          <w:iCs/>
          <w:sz w:val="20"/>
          <w:szCs w:val="20"/>
        </w:rPr>
        <w:t>”,</w:t>
      </w:r>
      <w:r>
        <w:rPr>
          <w:rFonts w:ascii="Maax" w:hAnsi="Maax"/>
          <w:sz w:val="20"/>
          <w:szCs w:val="20"/>
        </w:rPr>
        <w:t xml:space="preserve"> explained </w:t>
      </w:r>
      <w:r>
        <w:rPr>
          <w:rFonts w:ascii="Maax" w:hAnsi="Maax"/>
          <w:b/>
          <w:sz w:val="20"/>
          <w:szCs w:val="20"/>
        </w:rPr>
        <w:t xml:space="preserve">Carlalberto </w:t>
      </w:r>
      <w:proofErr w:type="spellStart"/>
      <w:r>
        <w:rPr>
          <w:rFonts w:ascii="Maax" w:hAnsi="Maax"/>
          <w:b/>
          <w:sz w:val="20"/>
          <w:szCs w:val="20"/>
        </w:rPr>
        <w:t>Guglielminotti</w:t>
      </w:r>
      <w:proofErr w:type="spellEnd"/>
      <w:r>
        <w:rPr>
          <w:rFonts w:ascii="Maax" w:hAnsi="Maax"/>
          <w:sz w:val="20"/>
          <w:szCs w:val="20"/>
        </w:rPr>
        <w:t>, CEO of NHOA</w:t>
      </w:r>
      <w:r w:rsidR="007662BC">
        <w:rPr>
          <w:rFonts w:ascii="Maax" w:hAnsi="Maax"/>
          <w:sz w:val="20"/>
          <w:szCs w:val="20"/>
        </w:rPr>
        <w:t xml:space="preserve"> Group</w:t>
      </w:r>
      <w:r>
        <w:rPr>
          <w:rFonts w:ascii="Maax" w:hAnsi="Maax"/>
          <w:sz w:val="20"/>
          <w:szCs w:val="20"/>
        </w:rPr>
        <w:t>. “</w:t>
      </w:r>
      <w:r w:rsidR="008D0C66">
        <w:rPr>
          <w:rFonts w:ascii="Maax" w:hAnsi="Maax"/>
          <w:iCs/>
          <w:sz w:val="20"/>
          <w:szCs w:val="20"/>
        </w:rPr>
        <w:t xml:space="preserve">We are </w:t>
      </w:r>
      <w:r w:rsidR="008D0C66">
        <w:rPr>
          <w:rFonts w:ascii="Maax" w:hAnsi="Maax"/>
          <w:iCs/>
          <w:sz w:val="20"/>
          <w:szCs w:val="20"/>
        </w:rPr>
        <w:lastRenderedPageBreak/>
        <w:t xml:space="preserve">proud to start </w:t>
      </w:r>
      <w:r w:rsidR="00925D29">
        <w:rPr>
          <w:rFonts w:ascii="Maax" w:hAnsi="Maax"/>
          <w:iCs/>
          <w:sz w:val="20"/>
          <w:szCs w:val="20"/>
        </w:rPr>
        <w:t xml:space="preserve">from </w:t>
      </w:r>
      <w:r>
        <w:rPr>
          <w:rFonts w:ascii="Maax" w:hAnsi="Maax"/>
          <w:iCs/>
          <w:sz w:val="20"/>
          <w:szCs w:val="20"/>
        </w:rPr>
        <w:t xml:space="preserve">the Piedmont Region to bring innovation and sustainability to the </w:t>
      </w:r>
      <w:r w:rsidR="00F55FCC">
        <w:rPr>
          <w:rFonts w:ascii="Maax" w:hAnsi="Maax"/>
          <w:iCs/>
          <w:sz w:val="20"/>
          <w:szCs w:val="20"/>
        </w:rPr>
        <w:t xml:space="preserve">place </w:t>
      </w:r>
      <w:r>
        <w:rPr>
          <w:rFonts w:ascii="Maax" w:hAnsi="Maax"/>
          <w:iCs/>
          <w:sz w:val="20"/>
          <w:szCs w:val="20"/>
        </w:rPr>
        <w:t xml:space="preserve">where it all began for us in 2005 – as a spin-off of the </w:t>
      </w:r>
      <w:proofErr w:type="spellStart"/>
      <w:r>
        <w:rPr>
          <w:rFonts w:ascii="Maax" w:hAnsi="Maax"/>
          <w:iCs/>
          <w:sz w:val="20"/>
          <w:szCs w:val="20"/>
        </w:rPr>
        <w:t>Politecnico</w:t>
      </w:r>
      <w:proofErr w:type="spellEnd"/>
      <w:r>
        <w:rPr>
          <w:rFonts w:ascii="Maax" w:hAnsi="Maax"/>
          <w:iCs/>
          <w:sz w:val="20"/>
          <w:szCs w:val="20"/>
        </w:rPr>
        <w:t xml:space="preserve"> di Torino</w:t>
      </w:r>
      <w:r>
        <w:rPr>
          <w:rFonts w:ascii="Maax" w:hAnsi="Maax"/>
          <w:sz w:val="20"/>
          <w:szCs w:val="20"/>
        </w:rPr>
        <w:t>”.</w:t>
      </w:r>
    </w:p>
    <w:p w14:paraId="337A5C62" w14:textId="2B9D0431" w:rsidR="009A6300" w:rsidRPr="00A12DB5" w:rsidRDefault="00A01ABD" w:rsidP="00995804">
      <w:pPr>
        <w:spacing w:after="240" w:line="360" w:lineRule="auto"/>
        <w:rPr>
          <w:rFonts w:ascii="Maax" w:hAnsi="Maax"/>
          <w:sz w:val="20"/>
          <w:szCs w:val="20"/>
        </w:rPr>
      </w:pPr>
      <w:r>
        <w:rPr>
          <w:rFonts w:ascii="Maax" w:hAnsi="Maax"/>
          <w:sz w:val="20"/>
          <w:szCs w:val="20"/>
        </w:rPr>
        <w:t>“</w:t>
      </w:r>
      <w:proofErr w:type="spellStart"/>
      <w:r>
        <w:rPr>
          <w:rFonts w:ascii="Maax" w:hAnsi="Maax"/>
          <w:iCs/>
          <w:sz w:val="20"/>
          <w:szCs w:val="20"/>
        </w:rPr>
        <w:t>Fastcharging</w:t>
      </w:r>
      <w:proofErr w:type="spellEnd"/>
      <w:r>
        <w:rPr>
          <w:rFonts w:ascii="Maax" w:hAnsi="Maax"/>
          <w:iCs/>
          <w:sz w:val="20"/>
          <w:szCs w:val="20"/>
        </w:rPr>
        <w:t xml:space="preserve"> installations in </w:t>
      </w:r>
      <w:r w:rsidR="00F461B2">
        <w:rPr>
          <w:rFonts w:ascii="Maax" w:hAnsi="Maax"/>
          <w:iCs/>
          <w:sz w:val="20"/>
          <w:szCs w:val="20"/>
        </w:rPr>
        <w:t>S</w:t>
      </w:r>
      <w:r>
        <w:rPr>
          <w:rFonts w:ascii="Maax" w:hAnsi="Maax"/>
          <w:iCs/>
          <w:sz w:val="20"/>
          <w:szCs w:val="20"/>
        </w:rPr>
        <w:t>outhern Europe”,</w:t>
      </w:r>
      <w:r>
        <w:rPr>
          <w:rFonts w:ascii="Maax" w:hAnsi="Maax"/>
          <w:sz w:val="20"/>
          <w:szCs w:val="20"/>
        </w:rPr>
        <w:t xml:space="preserve"> stated </w:t>
      </w:r>
      <w:r>
        <w:rPr>
          <w:rFonts w:ascii="Maax" w:hAnsi="Maax"/>
          <w:b/>
          <w:bCs/>
          <w:sz w:val="20"/>
          <w:szCs w:val="20"/>
        </w:rPr>
        <w:t>Roberto Di Stefano</w:t>
      </w:r>
      <w:r>
        <w:rPr>
          <w:rFonts w:ascii="Maax" w:hAnsi="Maax"/>
          <w:sz w:val="20"/>
          <w:szCs w:val="20"/>
        </w:rPr>
        <w:t xml:space="preserve">, CEO of Free2Move </w:t>
      </w:r>
      <w:proofErr w:type="spellStart"/>
      <w:r>
        <w:rPr>
          <w:rFonts w:ascii="Maax" w:hAnsi="Maax"/>
          <w:sz w:val="20"/>
          <w:szCs w:val="20"/>
        </w:rPr>
        <w:t>eSolutions</w:t>
      </w:r>
      <w:proofErr w:type="spellEnd"/>
      <w:r>
        <w:rPr>
          <w:rFonts w:ascii="Maax" w:hAnsi="Maax"/>
          <w:sz w:val="20"/>
          <w:szCs w:val="20"/>
        </w:rPr>
        <w:t>, “</w:t>
      </w:r>
      <w:r>
        <w:rPr>
          <w:rFonts w:ascii="Maax" w:hAnsi="Maax"/>
          <w:iCs/>
          <w:sz w:val="20"/>
          <w:szCs w:val="20"/>
        </w:rPr>
        <w:t xml:space="preserve">are a great </w:t>
      </w:r>
      <w:r w:rsidR="00EF71B8">
        <w:rPr>
          <w:rFonts w:ascii="Maax" w:hAnsi="Maax"/>
          <w:iCs/>
          <w:sz w:val="20"/>
          <w:szCs w:val="20"/>
        </w:rPr>
        <w:t xml:space="preserve">growth </w:t>
      </w:r>
      <w:r>
        <w:rPr>
          <w:rFonts w:ascii="Maax" w:hAnsi="Maax"/>
          <w:iCs/>
          <w:sz w:val="20"/>
          <w:szCs w:val="20"/>
        </w:rPr>
        <w:t xml:space="preserve">opportunity as almost all of the 'on-the-go' </w:t>
      </w:r>
      <w:proofErr w:type="spellStart"/>
      <w:r>
        <w:rPr>
          <w:rFonts w:ascii="Maax" w:hAnsi="Maax"/>
          <w:iCs/>
          <w:sz w:val="20"/>
          <w:szCs w:val="20"/>
        </w:rPr>
        <w:t>fastcharging</w:t>
      </w:r>
      <w:proofErr w:type="spellEnd"/>
      <w:r>
        <w:rPr>
          <w:rFonts w:ascii="Maax" w:hAnsi="Maax"/>
          <w:iCs/>
          <w:sz w:val="20"/>
          <w:szCs w:val="20"/>
        </w:rPr>
        <w:t xml:space="preserve"> network has yet to be </w:t>
      </w:r>
      <w:r w:rsidR="00834E09">
        <w:rPr>
          <w:rFonts w:ascii="Maax" w:hAnsi="Maax"/>
          <w:iCs/>
          <w:sz w:val="20"/>
          <w:szCs w:val="20"/>
        </w:rPr>
        <w:t xml:space="preserve">deployed </w:t>
      </w:r>
      <w:r w:rsidR="00D314C7">
        <w:rPr>
          <w:rFonts w:ascii="Maax" w:hAnsi="Maax"/>
          <w:iCs/>
          <w:sz w:val="20"/>
          <w:szCs w:val="20"/>
        </w:rPr>
        <w:t>and that</w:t>
      </w:r>
      <w:r>
        <w:rPr>
          <w:rFonts w:ascii="Maax" w:hAnsi="Maax"/>
          <w:iCs/>
          <w:sz w:val="20"/>
          <w:szCs w:val="20"/>
        </w:rPr>
        <w:t xml:space="preserve"> represents a great </w:t>
      </w:r>
      <w:r w:rsidR="005642FC">
        <w:rPr>
          <w:rFonts w:ascii="Maax" w:hAnsi="Maax"/>
          <w:iCs/>
          <w:sz w:val="20"/>
          <w:szCs w:val="20"/>
        </w:rPr>
        <w:t xml:space="preserve">chance </w:t>
      </w:r>
      <w:r>
        <w:rPr>
          <w:rFonts w:ascii="Maax" w:hAnsi="Maax"/>
          <w:iCs/>
          <w:sz w:val="20"/>
          <w:szCs w:val="20"/>
        </w:rPr>
        <w:t>for development, especially in a region as central for Europe as Piedmont”.</w:t>
      </w:r>
    </w:p>
    <w:p w14:paraId="623705DC" w14:textId="77777777" w:rsidR="00F466BD" w:rsidRPr="00A12DB5" w:rsidRDefault="00F466BD" w:rsidP="009A6300">
      <w:pPr>
        <w:spacing w:line="288" w:lineRule="auto"/>
        <w:jc w:val="both"/>
        <w:rPr>
          <w:rFonts w:ascii="Maax" w:hAnsi="Maax" w:cs="Arial"/>
          <w:sz w:val="20"/>
          <w:szCs w:val="20"/>
        </w:rPr>
      </w:pPr>
    </w:p>
    <w:p w14:paraId="41B3BF96" w14:textId="77777777" w:rsidR="005B5658" w:rsidRPr="00A12DB5" w:rsidRDefault="005B5658" w:rsidP="00A12DB5">
      <w:pPr>
        <w:jc w:val="center"/>
        <w:rPr>
          <w:rFonts w:ascii="Maax" w:eastAsia="Arial" w:hAnsi="Maax" w:cs="Arial"/>
          <w:color w:val="595959" w:themeColor="text1" w:themeTint="A6"/>
          <w:sz w:val="16"/>
          <w:szCs w:val="16"/>
        </w:rPr>
      </w:pPr>
      <w:r>
        <w:rPr>
          <w:rFonts w:ascii="Maax" w:hAnsi="Maax"/>
          <w:color w:val="595959" w:themeColor="text1" w:themeTint="A6"/>
          <w:sz w:val="16"/>
          <w:szCs w:val="16"/>
        </w:rPr>
        <w:t>*  *  *</w:t>
      </w:r>
    </w:p>
    <w:p w14:paraId="27C9A726" w14:textId="5A6F45F8" w:rsidR="005B5658" w:rsidRPr="00A12DB5" w:rsidRDefault="005B5658" w:rsidP="00A12DB5">
      <w:pPr>
        <w:autoSpaceDE w:val="0"/>
        <w:autoSpaceDN w:val="0"/>
        <w:rPr>
          <w:rFonts w:ascii="Maax" w:hAnsi="Maax" w:cs="Arial"/>
          <w:b/>
          <w:color w:val="73B967"/>
          <w:sz w:val="16"/>
          <w:szCs w:val="16"/>
        </w:rPr>
      </w:pPr>
      <w:r>
        <w:rPr>
          <w:rFonts w:ascii="Maax" w:hAnsi="Maax"/>
          <w:b/>
          <w:color w:val="73B967"/>
          <w:sz w:val="16"/>
          <w:szCs w:val="16"/>
        </w:rPr>
        <w:t>NHOA</w:t>
      </w:r>
    </w:p>
    <w:p w14:paraId="05989E4D" w14:textId="4C625521" w:rsidR="00C04980" w:rsidRPr="00A12DB5" w:rsidRDefault="005B5658" w:rsidP="00A12DB5">
      <w:pPr>
        <w:rPr>
          <w:rFonts w:ascii="Maax" w:hAnsi="Maax" w:cs="Arial"/>
          <w:color w:val="595959"/>
          <w:sz w:val="16"/>
          <w:szCs w:val="16"/>
        </w:rPr>
      </w:pPr>
      <w:r>
        <w:rPr>
          <w:rFonts w:ascii="Maax" w:hAnsi="Maax"/>
          <w:color w:val="595959"/>
          <w:sz w:val="16"/>
          <w:szCs w:val="16"/>
        </w:rPr>
        <w:t xml:space="preserve">NHOA </w:t>
      </w:r>
      <w:r w:rsidR="0084523B">
        <w:rPr>
          <w:rFonts w:ascii="Maax" w:hAnsi="Maax"/>
          <w:color w:val="595959"/>
          <w:sz w:val="16"/>
          <w:szCs w:val="16"/>
        </w:rPr>
        <w:t xml:space="preserve">(formerly Engie EPS) </w:t>
      </w:r>
      <w:r>
        <w:rPr>
          <w:rFonts w:ascii="Maax" w:hAnsi="Maax"/>
          <w:color w:val="595959"/>
          <w:sz w:val="16"/>
          <w:szCs w:val="16"/>
        </w:rPr>
        <w:t>develops technologies enabling the global transition towards clean energy and sustainable mobility, shaping the future of a next generation living in harmony with our planet.</w:t>
      </w:r>
    </w:p>
    <w:p w14:paraId="7E1E257B" w14:textId="69CC6A53" w:rsidR="005B5658" w:rsidRPr="00A12DB5" w:rsidRDefault="005B5658" w:rsidP="00A12DB5">
      <w:pPr>
        <w:rPr>
          <w:rFonts w:ascii="Maax" w:hAnsi="Maax" w:cs="Arial"/>
          <w:color w:val="595959"/>
          <w:sz w:val="16"/>
          <w:szCs w:val="16"/>
        </w:rPr>
      </w:pPr>
      <w:r>
        <w:rPr>
          <w:rFonts w:ascii="Maax" w:hAnsi="Maax"/>
          <w:color w:val="595959"/>
          <w:sz w:val="16"/>
          <w:szCs w:val="16"/>
        </w:rPr>
        <w:t xml:space="preserve">Listed on Euronext Paris </w:t>
      </w:r>
      <w:r w:rsidR="00316776">
        <w:rPr>
          <w:rFonts w:ascii="Maax" w:hAnsi="Maax"/>
          <w:color w:val="595959"/>
          <w:sz w:val="16"/>
          <w:szCs w:val="16"/>
        </w:rPr>
        <w:t xml:space="preserve">regulated </w:t>
      </w:r>
      <w:r>
        <w:rPr>
          <w:rFonts w:ascii="Maax" w:hAnsi="Maax"/>
          <w:color w:val="595959"/>
          <w:sz w:val="16"/>
          <w:szCs w:val="16"/>
        </w:rPr>
        <w:t>market (NHOA.PA), NHOA forms part of the CAC</w:t>
      </w:r>
      <w:r>
        <w:rPr>
          <w:rFonts w:ascii="Maax" w:hAnsi="Maax"/>
          <w:color w:val="595959"/>
          <w:sz w:val="16"/>
          <w:szCs w:val="16"/>
          <w:vertAlign w:val="superscript"/>
        </w:rPr>
        <w:t>®</w:t>
      </w:r>
      <w:r>
        <w:rPr>
          <w:rFonts w:ascii="Maax" w:hAnsi="Maax"/>
          <w:color w:val="595959"/>
          <w:sz w:val="16"/>
          <w:szCs w:val="16"/>
        </w:rPr>
        <w:t xml:space="preserve"> Mid &amp; Small and CAC</w:t>
      </w:r>
      <w:r>
        <w:rPr>
          <w:rFonts w:ascii="Maax" w:hAnsi="Maax"/>
          <w:color w:val="595959"/>
          <w:sz w:val="16"/>
          <w:szCs w:val="16"/>
          <w:vertAlign w:val="superscript"/>
        </w:rPr>
        <w:t>®</w:t>
      </w:r>
      <w:r>
        <w:rPr>
          <w:rFonts w:ascii="Maax" w:hAnsi="Maax"/>
          <w:color w:val="595959"/>
          <w:sz w:val="16"/>
          <w:szCs w:val="16"/>
        </w:rPr>
        <w:t xml:space="preserve"> All-Tradable financial indices. Its registered office is in Paris, with research, development and production located in Italy. </w:t>
      </w:r>
    </w:p>
    <w:p w14:paraId="6590E73A" w14:textId="6217D79A" w:rsidR="005B5658" w:rsidRPr="00A12DB5" w:rsidRDefault="005B5658" w:rsidP="00A12DB5">
      <w:pPr>
        <w:rPr>
          <w:rFonts w:ascii="Maax" w:hAnsi="Maax"/>
          <w:color w:val="897AB7"/>
          <w:sz w:val="16"/>
          <w:szCs w:val="16"/>
        </w:rPr>
      </w:pPr>
      <w:r>
        <w:rPr>
          <w:rFonts w:ascii="Maax" w:hAnsi="Maax"/>
          <w:color w:val="595959"/>
          <w:sz w:val="16"/>
          <w:szCs w:val="16"/>
        </w:rPr>
        <w:t xml:space="preserve">For further information, </w:t>
      </w:r>
      <w:r w:rsidR="00811657">
        <w:rPr>
          <w:rFonts w:ascii="Maax" w:hAnsi="Maax"/>
          <w:color w:val="595959"/>
          <w:sz w:val="16"/>
          <w:szCs w:val="16"/>
        </w:rPr>
        <w:t>visit</w:t>
      </w:r>
      <w:r>
        <w:rPr>
          <w:rFonts w:ascii="Maax" w:hAnsi="Maax"/>
          <w:color w:val="7F7F7F"/>
          <w:sz w:val="16"/>
          <w:szCs w:val="16"/>
        </w:rPr>
        <w:t> </w:t>
      </w:r>
      <w:hyperlink r:id="rId12" w:history="1">
        <w:r>
          <w:rPr>
            <w:rStyle w:val="Hyperlink"/>
            <w:rFonts w:ascii="Maax" w:hAnsi="Maax"/>
            <w:bCs/>
            <w:color w:val="897AB7"/>
            <w:sz w:val="16"/>
            <w:szCs w:val="16"/>
          </w:rPr>
          <w:t>www.nhoa.energy</w:t>
        </w:r>
      </w:hyperlink>
      <w:r>
        <w:rPr>
          <w:rFonts w:ascii="Maax" w:hAnsi="Maax"/>
          <w:color w:val="897AB7"/>
          <w:sz w:val="16"/>
          <w:szCs w:val="16"/>
        </w:rPr>
        <w:t xml:space="preserve"> </w:t>
      </w:r>
    </w:p>
    <w:p w14:paraId="7EAE4961" w14:textId="396D430E" w:rsidR="008D0F6B" w:rsidRPr="00A12DB5" w:rsidRDefault="008D0F6B" w:rsidP="00A12DB5">
      <w:pPr>
        <w:rPr>
          <w:rFonts w:ascii="Maax" w:hAnsi="Maax"/>
          <w:color w:val="897AB7"/>
          <w:sz w:val="16"/>
          <w:szCs w:val="16"/>
        </w:rPr>
      </w:pPr>
    </w:p>
    <w:p w14:paraId="52790BD5" w14:textId="2FB24AFA" w:rsidR="008D0F6B" w:rsidRPr="00A12DB5" w:rsidRDefault="00A01ABD" w:rsidP="00A12DB5">
      <w:pPr>
        <w:rPr>
          <w:rStyle w:val="Hyperlink"/>
          <w:rFonts w:ascii="Maax" w:hAnsi="Maax" w:cs="Arial"/>
          <w:color w:val="897AB7"/>
          <w:sz w:val="16"/>
          <w:szCs w:val="16"/>
        </w:rPr>
      </w:pPr>
      <w:r>
        <w:rPr>
          <w:rFonts w:ascii="Maax" w:hAnsi="Maax"/>
          <w:noProof/>
          <w:sz w:val="20"/>
          <w:szCs w:val="20"/>
          <w:lang w:val="it-IT" w:eastAsia="it-IT"/>
        </w:rPr>
        <w:drawing>
          <wp:anchor distT="0" distB="0" distL="114300" distR="114300" simplePos="0" relativeHeight="251660288" behindDoc="0" locked="0" layoutInCell="1" allowOverlap="1" wp14:anchorId="73DEDD15" wp14:editId="7AB48C2F">
            <wp:simplePos x="0" y="0"/>
            <wp:positionH relativeFrom="margin">
              <wp:posOffset>273050</wp:posOffset>
            </wp:positionH>
            <wp:positionV relativeFrom="paragraph">
              <wp:posOffset>2540</wp:posOffset>
            </wp:positionV>
            <wp:extent cx="127000" cy="127000"/>
            <wp:effectExtent l="0" t="0" r="635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27000" cy="12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4" w:history="1">
        <w:r>
          <w:rPr>
            <w:rStyle w:val="Hyperlink"/>
            <w:rFonts w:ascii="Maax" w:hAnsi="Maax"/>
            <w:color w:val="897AB7"/>
            <w:sz w:val="16"/>
            <w:szCs w:val="16"/>
          </w:rPr>
          <w:t>follow us on LinkedIn</w:t>
        </w:r>
      </w:hyperlink>
    </w:p>
    <w:p w14:paraId="08C7CBB7" w14:textId="77777777" w:rsidR="008D0F6B" w:rsidRPr="00A12DB5" w:rsidRDefault="008D0F6B" w:rsidP="00A12DB5">
      <w:pPr>
        <w:rPr>
          <w:rFonts w:ascii="Maax" w:hAnsi="Maax"/>
          <w:color w:val="897AB7"/>
        </w:rPr>
      </w:pPr>
      <w:r>
        <w:rPr>
          <w:rFonts w:ascii="Maax" w:hAnsi="Maax"/>
          <w:noProof/>
          <w:color w:val="897AB7"/>
          <w:sz w:val="20"/>
          <w:szCs w:val="20"/>
          <w:lang w:val="it-IT" w:eastAsia="it-IT"/>
        </w:rPr>
        <w:drawing>
          <wp:anchor distT="0" distB="0" distL="114300" distR="114300" simplePos="0" relativeHeight="251659264" behindDoc="0" locked="0" layoutInCell="1" allowOverlap="1" wp14:anchorId="3757250C" wp14:editId="5A50C27C">
            <wp:simplePos x="0" y="0"/>
            <wp:positionH relativeFrom="margin">
              <wp:posOffset>259715</wp:posOffset>
            </wp:positionH>
            <wp:positionV relativeFrom="paragraph">
              <wp:posOffset>54610</wp:posOffset>
            </wp:positionV>
            <wp:extent cx="156210" cy="146685"/>
            <wp:effectExtent l="0" t="0" r="0" b="571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5"/>
                    <a:srcRect l="19807" r="20250"/>
                    <a:stretch/>
                  </pic:blipFill>
                  <pic:spPr bwMode="auto">
                    <a:xfrm>
                      <a:off x="0" y="0"/>
                      <a:ext cx="156210" cy="146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Pr>
            <w:rStyle w:val="Hyperlink"/>
            <w:rFonts w:ascii="Maax" w:hAnsi="Maax"/>
            <w:color w:val="897AB7"/>
            <w:sz w:val="16"/>
            <w:szCs w:val="16"/>
          </w:rPr>
          <w:t>follow us on Instagram</w:t>
        </w:r>
      </w:hyperlink>
      <w:r w:rsidRPr="00A12DB5">
        <w:rPr>
          <w:rFonts w:ascii="Maax" w:hAnsi="Maax"/>
          <w:color w:val="897AB7"/>
        </w:rPr>
        <w:fldChar w:fldCharType="begin"/>
      </w:r>
      <w:r w:rsidRPr="00A12DB5">
        <w:rPr>
          <w:rFonts w:ascii="Maax" w:hAnsi="Maax"/>
          <w:color w:val="897AB7"/>
        </w:rPr>
        <w:instrText xml:space="preserve"> INCLUDEPICTURE "C:\\var\\folders\\qb\\xjzxp5bj3lxgwqjkhb97ctnh0000gp\\T\\com.microsoft.Word\\WebArchiveCopyPasteTempFiles\\1200px-Instagram_logo_2016.svg.png" \* MERGEFORMAT </w:instrText>
      </w:r>
      <w:r w:rsidRPr="00A12DB5">
        <w:rPr>
          <w:rFonts w:ascii="Maax" w:hAnsi="Maax"/>
          <w:color w:val="897AB7"/>
        </w:rPr>
        <w:fldChar w:fldCharType="end"/>
      </w:r>
    </w:p>
    <w:p w14:paraId="4F723A87" w14:textId="77777777" w:rsidR="008D0F6B" w:rsidRPr="00A12DB5" w:rsidRDefault="008D0F6B" w:rsidP="00A12DB5">
      <w:pPr>
        <w:rPr>
          <w:rFonts w:ascii="Maax" w:hAnsi="Maax"/>
          <w:color w:val="897AB7"/>
          <w:sz w:val="16"/>
          <w:szCs w:val="16"/>
        </w:rPr>
      </w:pPr>
    </w:p>
    <w:p w14:paraId="1EAEC78F" w14:textId="77777777" w:rsidR="008D0F6B" w:rsidRPr="00A12DB5" w:rsidRDefault="008D0F6B" w:rsidP="00A12DB5">
      <w:pPr>
        <w:autoSpaceDE w:val="0"/>
        <w:autoSpaceDN w:val="0"/>
        <w:rPr>
          <w:rFonts w:ascii="Maax" w:hAnsi="Maax"/>
          <w:color w:val="73B967"/>
          <w:sz w:val="16"/>
          <w:szCs w:val="16"/>
        </w:rPr>
      </w:pPr>
    </w:p>
    <w:p w14:paraId="583112D7" w14:textId="77777777" w:rsidR="00F466BD" w:rsidRPr="00A12DB5" w:rsidRDefault="00F466BD" w:rsidP="00A12DB5">
      <w:pPr>
        <w:autoSpaceDE w:val="0"/>
        <w:autoSpaceDN w:val="0"/>
        <w:rPr>
          <w:rFonts w:ascii="Maax" w:hAnsi="Maax"/>
          <w:b/>
          <w:color w:val="73B967"/>
          <w:sz w:val="16"/>
          <w:szCs w:val="16"/>
        </w:rPr>
      </w:pPr>
    </w:p>
    <w:p w14:paraId="5E21D5F1" w14:textId="38BD7B54" w:rsidR="008D0F6B" w:rsidRPr="00A12DB5" w:rsidRDefault="008D0F6B" w:rsidP="00A12DB5">
      <w:pPr>
        <w:autoSpaceDE w:val="0"/>
        <w:autoSpaceDN w:val="0"/>
        <w:rPr>
          <w:rFonts w:ascii="Maax" w:hAnsi="Maax" w:cs="Arial"/>
          <w:b/>
          <w:color w:val="73B967"/>
          <w:sz w:val="16"/>
          <w:szCs w:val="16"/>
        </w:rPr>
      </w:pPr>
      <w:r>
        <w:rPr>
          <w:rFonts w:ascii="Maax" w:hAnsi="Maax"/>
          <w:b/>
          <w:color w:val="73B967"/>
          <w:sz w:val="16"/>
          <w:szCs w:val="16"/>
        </w:rPr>
        <w:t>Free2Move &amp; Free2Move e-Solutions</w:t>
      </w:r>
    </w:p>
    <w:p w14:paraId="609C0C24" w14:textId="77777777" w:rsidR="0041491D" w:rsidRPr="0041491D" w:rsidRDefault="0041491D" w:rsidP="0041491D">
      <w:pPr>
        <w:rPr>
          <w:rFonts w:ascii="Maax" w:hAnsi="Maax"/>
          <w:color w:val="595959"/>
          <w:sz w:val="16"/>
          <w:szCs w:val="16"/>
        </w:rPr>
      </w:pPr>
      <w:r w:rsidRPr="0041491D">
        <w:rPr>
          <w:rFonts w:ascii="Maax" w:hAnsi="Maax"/>
          <w:color w:val="595959"/>
          <w:sz w:val="16"/>
          <w:szCs w:val="16"/>
        </w:rPr>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14:paraId="5D8AA614" w14:textId="2905E809" w:rsidR="0041491D" w:rsidRPr="0041491D" w:rsidRDefault="0041491D" w:rsidP="0041491D">
      <w:pPr>
        <w:rPr>
          <w:rFonts w:ascii="Maax" w:hAnsi="Maax"/>
          <w:color w:val="595959"/>
          <w:sz w:val="16"/>
          <w:szCs w:val="16"/>
        </w:rPr>
      </w:pPr>
      <w:r w:rsidRPr="0041491D">
        <w:rPr>
          <w:rFonts w:ascii="Maax" w:hAnsi="Maax"/>
          <w:color w:val="595959"/>
          <w:sz w:val="16"/>
          <w:szCs w:val="16"/>
        </w:rPr>
        <w:t xml:space="preserve">Free2Move </w:t>
      </w:r>
      <w:proofErr w:type="spellStart"/>
      <w:r w:rsidRPr="0041491D">
        <w:rPr>
          <w:rFonts w:ascii="Maax" w:hAnsi="Maax"/>
          <w:color w:val="595959"/>
          <w:sz w:val="16"/>
          <w:szCs w:val="16"/>
        </w:rPr>
        <w:t>eSolutions</w:t>
      </w:r>
      <w:proofErr w:type="spellEnd"/>
      <w:r w:rsidRPr="0041491D">
        <w:rPr>
          <w:rFonts w:ascii="Maax" w:hAnsi="Maax"/>
          <w:color w:val="595959"/>
          <w:sz w:val="16"/>
          <w:szCs w:val="16"/>
        </w:rPr>
        <w:t xml:space="preserve"> is a joint venture between </w:t>
      </w:r>
      <w:proofErr w:type="spellStart"/>
      <w:r w:rsidRPr="0041491D">
        <w:rPr>
          <w:rFonts w:ascii="Maax" w:hAnsi="Maax"/>
          <w:color w:val="595959"/>
          <w:sz w:val="16"/>
          <w:szCs w:val="16"/>
        </w:rPr>
        <w:t>Stellantis</w:t>
      </w:r>
      <w:proofErr w:type="spellEnd"/>
      <w:r w:rsidRPr="0041491D">
        <w:rPr>
          <w:rFonts w:ascii="Maax" w:hAnsi="Maax"/>
          <w:color w:val="595959"/>
          <w:sz w:val="16"/>
          <w:szCs w:val="16"/>
        </w:rPr>
        <w:t xml:space="preserve"> and </w:t>
      </w:r>
      <w:r>
        <w:rPr>
          <w:rFonts w:ascii="Maax" w:hAnsi="Maax"/>
          <w:color w:val="595959"/>
          <w:sz w:val="16"/>
          <w:szCs w:val="16"/>
        </w:rPr>
        <w:t>NHOA</w:t>
      </w:r>
      <w:r w:rsidR="0084523B">
        <w:rPr>
          <w:rFonts w:ascii="Maax" w:hAnsi="Maax"/>
          <w:color w:val="595959"/>
          <w:sz w:val="16"/>
          <w:szCs w:val="16"/>
        </w:rPr>
        <w:t xml:space="preserve"> (formerly Engie EPS)</w:t>
      </w:r>
      <w:r w:rsidRPr="0041491D">
        <w:rPr>
          <w:rFonts w:ascii="Maax" w:hAnsi="Maax"/>
          <w:color w:val="595959"/>
          <w:sz w:val="16"/>
          <w:szCs w:val="16"/>
        </w:rPr>
        <w:t xml:space="preserve">, aiming to become a leader in the design, development, </w:t>
      </w:r>
      <w:proofErr w:type="gramStart"/>
      <w:r w:rsidRPr="0041491D">
        <w:rPr>
          <w:rFonts w:ascii="Maax" w:hAnsi="Maax"/>
          <w:color w:val="595959"/>
          <w:sz w:val="16"/>
          <w:szCs w:val="16"/>
        </w:rPr>
        <w:t>manufacturing</w:t>
      </w:r>
      <w:proofErr w:type="gramEnd"/>
      <w:r w:rsidRPr="0041491D">
        <w:rPr>
          <w:rFonts w:ascii="Maax" w:hAnsi="Maax"/>
          <w:color w:val="595959"/>
          <w:sz w:val="16"/>
          <w:szCs w:val="16"/>
        </w:rPr>
        <w:t xml:space="preserve"> and distribution of electric mobility products. In a spirit of innovation and as a pioneer, the company will guide the transition to new forms of electric mobility, to contribute to the depletion in CO</w:t>
      </w:r>
      <w:r w:rsidRPr="00652695">
        <w:rPr>
          <w:rFonts w:ascii="Maax" w:hAnsi="Maax"/>
          <w:color w:val="595959"/>
          <w:sz w:val="16"/>
          <w:szCs w:val="16"/>
          <w:vertAlign w:val="subscript"/>
        </w:rPr>
        <w:t>2</w:t>
      </w:r>
      <w:r w:rsidRPr="0041491D">
        <w:rPr>
          <w:rFonts w:ascii="Maax" w:hAnsi="Maax"/>
          <w:color w:val="595959"/>
          <w:sz w:val="16"/>
          <w:szCs w:val="16"/>
        </w:rPr>
        <w:t xml:space="preserve"> emissions</w:t>
      </w:r>
    </w:p>
    <w:p w14:paraId="0464ECA4" w14:textId="1397E5B2" w:rsidR="008D0F6B" w:rsidRPr="00A12DB5" w:rsidRDefault="0041491D" w:rsidP="00A12DB5">
      <w:pPr>
        <w:rPr>
          <w:rFonts w:ascii="Maax" w:hAnsi="Maax"/>
          <w:color w:val="897AB7"/>
          <w:sz w:val="16"/>
          <w:szCs w:val="16"/>
        </w:rPr>
      </w:pPr>
      <w:r w:rsidRPr="0041491D">
        <w:rPr>
          <w:rFonts w:ascii="Maax" w:hAnsi="Maax"/>
          <w:color w:val="595959"/>
          <w:sz w:val="16"/>
          <w:szCs w:val="16"/>
        </w:rPr>
        <w:t xml:space="preserve">Visit us on our websites: </w:t>
      </w:r>
      <w:r w:rsidR="008D0F6B">
        <w:rPr>
          <w:rFonts w:ascii="Maax" w:hAnsi="Maax"/>
          <w:color w:val="897AB7"/>
          <w:sz w:val="16"/>
          <w:szCs w:val="16"/>
        </w:rPr>
        <w:t>www.free2move.com</w:t>
      </w:r>
      <w:r w:rsidR="008D0F6B" w:rsidRPr="00C77A55">
        <w:rPr>
          <w:rFonts w:ascii="Maax" w:hAnsi="Maax"/>
          <w:color w:val="897AB7"/>
          <w:sz w:val="16"/>
          <w:szCs w:val="16"/>
        </w:rPr>
        <w:t xml:space="preserve">, </w:t>
      </w:r>
      <w:hyperlink r:id="rId17" w:history="1">
        <w:r w:rsidR="008D0F6B" w:rsidRPr="00C77A55">
          <w:rPr>
            <w:rFonts w:ascii="Maax" w:hAnsi="Maax"/>
            <w:color w:val="897AB7"/>
            <w:sz w:val="16"/>
            <w:szCs w:val="16"/>
          </w:rPr>
          <w:t>www.esolutions.free2move.com/</w:t>
        </w:r>
      </w:hyperlink>
    </w:p>
    <w:p w14:paraId="7E12B75D" w14:textId="77777777" w:rsidR="008D0F6B" w:rsidRPr="00A12DB5" w:rsidRDefault="008D0F6B" w:rsidP="00A12DB5">
      <w:pPr>
        <w:rPr>
          <w:rFonts w:ascii="Maax" w:hAnsi="Maax"/>
          <w:color w:val="897AB7"/>
          <w:sz w:val="16"/>
          <w:szCs w:val="16"/>
        </w:rPr>
      </w:pPr>
    </w:p>
    <w:p w14:paraId="6C22D7BE" w14:textId="06A7A39C" w:rsidR="008D0F6B" w:rsidRPr="00090B50" w:rsidRDefault="00A01ABD" w:rsidP="00A12DB5">
      <w:pPr>
        <w:rPr>
          <w:rStyle w:val="Hyperlink"/>
          <w:rFonts w:ascii="Maax" w:hAnsi="Maax"/>
          <w:color w:val="897AB7"/>
          <w:sz w:val="16"/>
          <w:szCs w:val="16"/>
        </w:rPr>
      </w:pPr>
      <w:r>
        <w:rPr>
          <w:rFonts w:ascii="Maax" w:hAnsi="Maax"/>
          <w:noProof/>
          <w:sz w:val="20"/>
          <w:szCs w:val="20"/>
          <w:lang w:val="it-IT" w:eastAsia="it-IT"/>
        </w:rPr>
        <w:drawing>
          <wp:anchor distT="0" distB="0" distL="114300" distR="114300" simplePos="0" relativeHeight="251662336" behindDoc="0" locked="0" layoutInCell="1" allowOverlap="1" wp14:anchorId="0FBB83D2" wp14:editId="0CBE0215">
            <wp:simplePos x="0" y="0"/>
            <wp:positionH relativeFrom="margin">
              <wp:posOffset>246380</wp:posOffset>
            </wp:positionH>
            <wp:positionV relativeFrom="paragraph">
              <wp:posOffset>4445</wp:posOffset>
            </wp:positionV>
            <wp:extent cx="132715" cy="132080"/>
            <wp:effectExtent l="0" t="0" r="635"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32715" cy="13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8" w:history="1">
        <w:r w:rsidRPr="00090B50">
          <w:rPr>
            <w:rStyle w:val="Hyperlink"/>
            <w:rFonts w:ascii="Maax" w:hAnsi="Maax"/>
            <w:color w:val="897AB7"/>
            <w:sz w:val="16"/>
            <w:szCs w:val="16"/>
          </w:rPr>
          <w:t>follow us on LinkedIn</w:t>
        </w:r>
      </w:hyperlink>
    </w:p>
    <w:p w14:paraId="2ED70BD2" w14:textId="77777777" w:rsidR="008D0F6B" w:rsidRPr="00A12DB5" w:rsidRDefault="008D0F6B" w:rsidP="00A12DB5">
      <w:pPr>
        <w:autoSpaceDE w:val="0"/>
        <w:autoSpaceDN w:val="0"/>
        <w:rPr>
          <w:rFonts w:ascii="Maax" w:hAnsi="Maax" w:cs="Arial"/>
          <w:color w:val="897AB7"/>
          <w:sz w:val="16"/>
          <w:szCs w:val="16"/>
        </w:rPr>
      </w:pPr>
      <w:r>
        <w:rPr>
          <w:rFonts w:ascii="Calibri" w:hAnsi="Calibri"/>
          <w:color w:val="897AB7"/>
          <w:sz w:val="16"/>
          <w:szCs w:val="16"/>
        </w:rPr>
        <w:t> </w:t>
      </w:r>
    </w:p>
    <w:p w14:paraId="50A6A528" w14:textId="77777777" w:rsidR="00A01ABD" w:rsidRPr="00A12DB5" w:rsidRDefault="00A01ABD" w:rsidP="00A12DB5">
      <w:pPr>
        <w:autoSpaceDE w:val="0"/>
        <w:autoSpaceDN w:val="0"/>
        <w:rPr>
          <w:rFonts w:ascii="Maax" w:hAnsi="Maax"/>
          <w:color w:val="73B967"/>
          <w:sz w:val="16"/>
          <w:szCs w:val="16"/>
        </w:rPr>
      </w:pPr>
    </w:p>
    <w:p w14:paraId="241AE013" w14:textId="77777777" w:rsidR="00A01ABD" w:rsidRPr="00A12DB5" w:rsidRDefault="00A01ABD" w:rsidP="00A12DB5">
      <w:pPr>
        <w:autoSpaceDE w:val="0"/>
        <w:autoSpaceDN w:val="0"/>
        <w:rPr>
          <w:rFonts w:ascii="Maax" w:hAnsi="Maax"/>
          <w:color w:val="73B967"/>
          <w:sz w:val="16"/>
          <w:szCs w:val="16"/>
        </w:rPr>
      </w:pPr>
    </w:p>
    <w:p w14:paraId="0AED52A1" w14:textId="77777777" w:rsidR="008D0F6B" w:rsidRPr="00A12DB5" w:rsidRDefault="008D0F6B" w:rsidP="00A12DB5">
      <w:pPr>
        <w:autoSpaceDE w:val="0"/>
        <w:autoSpaceDN w:val="0"/>
        <w:rPr>
          <w:rFonts w:ascii="Maax" w:hAnsi="Maax" w:cs="Arial"/>
          <w:b/>
          <w:color w:val="0EB5F2"/>
          <w:sz w:val="16"/>
          <w:szCs w:val="16"/>
        </w:rPr>
      </w:pPr>
      <w:r>
        <w:rPr>
          <w:rFonts w:ascii="Maax" w:hAnsi="Maax"/>
          <w:b/>
          <w:color w:val="73B967"/>
          <w:sz w:val="16"/>
          <w:szCs w:val="16"/>
        </w:rPr>
        <w:t>CONTACTS</w:t>
      </w:r>
      <w:r>
        <w:rPr>
          <w:rFonts w:ascii="Calibri" w:hAnsi="Calibri"/>
          <w:b/>
          <w:color w:val="73B967"/>
          <w:sz w:val="16"/>
          <w:szCs w:val="16"/>
        </w:rPr>
        <w:t>     </w:t>
      </w:r>
      <w:r>
        <w:rPr>
          <w:rFonts w:ascii="Maax" w:hAnsi="Maax"/>
          <w:b/>
          <w:color w:val="45C19F"/>
          <w:sz w:val="16"/>
          <w:szCs w:val="16"/>
        </w:rPr>
        <w:t xml:space="preserve"> </w:t>
      </w:r>
      <w:r>
        <w:rPr>
          <w:rFonts w:ascii="Calibri" w:hAnsi="Calibri"/>
          <w:b/>
          <w:color w:val="45C19F"/>
          <w:sz w:val="16"/>
          <w:szCs w:val="16"/>
        </w:rPr>
        <w:t> </w:t>
      </w:r>
      <w:r>
        <w:rPr>
          <w:rFonts w:ascii="Calibri" w:hAnsi="Calibri"/>
          <w:b/>
          <w:color w:val="0EB5F2"/>
          <w:sz w:val="16"/>
          <w:szCs w:val="16"/>
        </w:rPr>
        <w:t>                  </w:t>
      </w:r>
      <w:r>
        <w:rPr>
          <w:rFonts w:ascii="Maax" w:hAnsi="Maax"/>
          <w:b/>
          <w:color w:val="0EB5F2"/>
          <w:sz w:val="16"/>
          <w:szCs w:val="16"/>
        </w:rPr>
        <w:t xml:space="preserve"> </w:t>
      </w:r>
    </w:p>
    <w:p w14:paraId="4D87AE13" w14:textId="188FFA60" w:rsidR="008D0F6B" w:rsidRPr="00A12DB5" w:rsidRDefault="008D0F6B" w:rsidP="00A12DB5">
      <w:pPr>
        <w:rPr>
          <w:rFonts w:ascii="Maax" w:hAnsi="Maax"/>
          <w:bCs/>
          <w:color w:val="45C19F"/>
        </w:rPr>
      </w:pPr>
      <w:r>
        <w:rPr>
          <w:rFonts w:ascii="Maax" w:hAnsi="Maax"/>
          <w:b/>
          <w:color w:val="6D6D6D"/>
          <w:sz w:val="16"/>
          <w:szCs w:val="16"/>
        </w:rPr>
        <w:t>NH</w:t>
      </w:r>
      <w:r w:rsidR="00652695">
        <w:rPr>
          <w:rFonts w:ascii="Maax" w:hAnsi="Maax"/>
          <w:b/>
          <w:color w:val="6D6D6D"/>
          <w:sz w:val="16"/>
          <w:szCs w:val="16"/>
        </w:rPr>
        <w:t>O</w:t>
      </w:r>
      <w:r>
        <w:rPr>
          <w:rFonts w:ascii="Maax" w:hAnsi="Maax"/>
          <w:b/>
          <w:color w:val="6D6D6D"/>
          <w:sz w:val="16"/>
          <w:szCs w:val="16"/>
        </w:rPr>
        <w:t>A Press Office</w:t>
      </w:r>
      <w:r>
        <w:rPr>
          <w:rFonts w:ascii="Maax" w:hAnsi="Maax"/>
          <w:color w:val="6D6D6D"/>
          <w:sz w:val="16"/>
          <w:szCs w:val="16"/>
        </w:rPr>
        <w:t>:</w:t>
      </w:r>
      <w:r>
        <w:rPr>
          <w:rFonts w:ascii="Maax" w:hAnsi="Maax"/>
          <w:bCs/>
          <w:color w:val="6D6D6D"/>
          <w:sz w:val="16"/>
          <w:szCs w:val="16"/>
        </w:rPr>
        <w:t xml:space="preserve"> Simona </w:t>
      </w:r>
      <w:proofErr w:type="spellStart"/>
      <w:r>
        <w:rPr>
          <w:rFonts w:ascii="Maax" w:hAnsi="Maax"/>
          <w:bCs/>
          <w:color w:val="6D6D6D"/>
          <w:sz w:val="16"/>
          <w:szCs w:val="16"/>
        </w:rPr>
        <w:t>Raffaelli</w:t>
      </w:r>
      <w:proofErr w:type="spellEnd"/>
      <w:r>
        <w:rPr>
          <w:rFonts w:ascii="Maax" w:hAnsi="Maax"/>
          <w:bCs/>
          <w:color w:val="6D6D6D"/>
          <w:sz w:val="16"/>
          <w:szCs w:val="16"/>
        </w:rPr>
        <w:t xml:space="preserve">, Image Building, +39 02 89011300, </w:t>
      </w:r>
      <w:hyperlink r:id="rId19" w:history="1">
        <w:r>
          <w:rPr>
            <w:rStyle w:val="Hyperlink"/>
            <w:rFonts w:ascii="Maax" w:hAnsi="Maax"/>
            <w:color w:val="897AB7"/>
            <w:sz w:val="16"/>
            <w:szCs w:val="16"/>
          </w:rPr>
          <w:t>nhoa@imagebuilding.it</w:t>
        </w:r>
      </w:hyperlink>
      <w:r>
        <w:rPr>
          <w:rFonts w:ascii="Maax" w:hAnsi="Maax"/>
          <w:bCs/>
          <w:color w:val="897AB7"/>
          <w:sz w:val="16"/>
          <w:szCs w:val="16"/>
        </w:rPr>
        <w:t xml:space="preserve"> </w:t>
      </w:r>
      <w:r>
        <w:rPr>
          <w:rFonts w:ascii="Maax" w:hAnsi="Maax"/>
          <w:bCs/>
          <w:color w:val="897AB7"/>
        </w:rPr>
        <w:t xml:space="preserve"> </w:t>
      </w:r>
    </w:p>
    <w:p w14:paraId="692DE298" w14:textId="4553A8BE" w:rsidR="008D0F6B" w:rsidRPr="00252C34" w:rsidRDefault="008D0F6B" w:rsidP="00A12DB5">
      <w:pPr>
        <w:rPr>
          <w:rFonts w:ascii="Maax" w:hAnsi="Maax" w:cs="Arial"/>
          <w:color w:val="897AB7"/>
          <w:sz w:val="16"/>
          <w:szCs w:val="16"/>
          <w:lang w:val="it-IT"/>
        </w:rPr>
      </w:pPr>
      <w:r w:rsidRPr="00252C34">
        <w:rPr>
          <w:rFonts w:ascii="Maax" w:hAnsi="Maax"/>
          <w:b/>
          <w:color w:val="6D6D6D"/>
          <w:sz w:val="16"/>
          <w:szCs w:val="16"/>
          <w:lang w:val="it-IT"/>
        </w:rPr>
        <w:t xml:space="preserve">NHOA </w:t>
      </w:r>
      <w:r w:rsidR="00AD5E16" w:rsidRPr="00252C34">
        <w:rPr>
          <w:rFonts w:ascii="Maax" w:hAnsi="Maax"/>
          <w:b/>
          <w:color w:val="6D6D6D"/>
          <w:sz w:val="16"/>
          <w:szCs w:val="16"/>
          <w:lang w:val="it-IT"/>
        </w:rPr>
        <w:t xml:space="preserve">Corporate &amp; </w:t>
      </w:r>
      <w:proofErr w:type="spellStart"/>
      <w:r w:rsidRPr="00252C34">
        <w:rPr>
          <w:rFonts w:ascii="Maax" w:hAnsi="Maax"/>
          <w:b/>
          <w:color w:val="6D6D6D"/>
          <w:sz w:val="16"/>
          <w:szCs w:val="16"/>
          <w:lang w:val="it-IT"/>
        </w:rPr>
        <w:t>Institutional</w:t>
      </w:r>
      <w:proofErr w:type="spellEnd"/>
      <w:r w:rsidRPr="00252C34">
        <w:rPr>
          <w:rFonts w:ascii="Maax" w:hAnsi="Maax"/>
          <w:b/>
          <w:color w:val="6D6D6D"/>
          <w:sz w:val="16"/>
          <w:szCs w:val="16"/>
          <w:lang w:val="it-IT"/>
        </w:rPr>
        <w:t xml:space="preserve"> </w:t>
      </w:r>
      <w:proofErr w:type="spellStart"/>
      <w:r w:rsidR="00AD5E16" w:rsidRPr="00252C34">
        <w:rPr>
          <w:rFonts w:ascii="Maax" w:hAnsi="Maax"/>
          <w:b/>
          <w:color w:val="6D6D6D"/>
          <w:sz w:val="16"/>
          <w:szCs w:val="16"/>
          <w:lang w:val="it-IT"/>
        </w:rPr>
        <w:t>Communication</w:t>
      </w:r>
      <w:proofErr w:type="spellEnd"/>
      <w:r w:rsidRPr="00252C34">
        <w:rPr>
          <w:rFonts w:ascii="Maax" w:hAnsi="Maax"/>
          <w:color w:val="6D6D6D"/>
          <w:sz w:val="16"/>
          <w:szCs w:val="16"/>
          <w:lang w:val="it-IT"/>
        </w:rPr>
        <w:t>:</w:t>
      </w:r>
      <w:r w:rsidRPr="00252C34">
        <w:rPr>
          <w:rFonts w:ascii="Maax" w:hAnsi="Maax"/>
          <w:bCs/>
          <w:sz w:val="16"/>
          <w:szCs w:val="16"/>
          <w:lang w:val="it-IT"/>
        </w:rPr>
        <w:t xml:space="preserve"> </w:t>
      </w:r>
      <w:r w:rsidRPr="00252C34">
        <w:rPr>
          <w:rFonts w:ascii="Maax" w:hAnsi="Maax"/>
          <w:bCs/>
          <w:color w:val="6D6D6D"/>
          <w:sz w:val="16"/>
          <w:szCs w:val="16"/>
          <w:lang w:val="it-IT"/>
        </w:rPr>
        <w:t xml:space="preserve">Cristina Cremonesi, +39 345 5708686, </w:t>
      </w:r>
      <w:hyperlink r:id="rId20" w:history="1">
        <w:r w:rsidRPr="00252C34">
          <w:rPr>
            <w:rStyle w:val="Hyperlink"/>
            <w:rFonts w:ascii="Maax" w:hAnsi="Maax"/>
            <w:color w:val="897AB7"/>
            <w:sz w:val="16"/>
            <w:szCs w:val="16"/>
            <w:lang w:val="it-IT"/>
          </w:rPr>
          <w:t>ir@nhoa.energy</w:t>
        </w:r>
      </w:hyperlink>
    </w:p>
    <w:p w14:paraId="4C30FD09" w14:textId="77777777" w:rsidR="008D0F6B" w:rsidRPr="00252C34" w:rsidRDefault="008D0F6B" w:rsidP="00A12DB5">
      <w:pPr>
        <w:rPr>
          <w:rFonts w:ascii="Maax" w:hAnsi="Maax"/>
          <w:color w:val="6D6D6D"/>
          <w:sz w:val="16"/>
          <w:szCs w:val="16"/>
          <w:lang w:val="it-IT"/>
        </w:rPr>
      </w:pPr>
    </w:p>
    <w:p w14:paraId="6BC98AF2" w14:textId="77777777" w:rsidR="008D0F6B" w:rsidRPr="00A12DB5" w:rsidRDefault="008D0F6B" w:rsidP="00A12DB5">
      <w:pPr>
        <w:rPr>
          <w:rFonts w:ascii="Maax" w:hAnsi="Maax"/>
          <w:b/>
          <w:color w:val="6D6D6D"/>
          <w:sz w:val="16"/>
          <w:szCs w:val="16"/>
        </w:rPr>
      </w:pPr>
      <w:r>
        <w:rPr>
          <w:rFonts w:ascii="Maax" w:hAnsi="Maax"/>
          <w:b/>
          <w:color w:val="6D6D6D"/>
          <w:sz w:val="16"/>
          <w:szCs w:val="16"/>
        </w:rPr>
        <w:t xml:space="preserve">Free2Move </w:t>
      </w:r>
      <w:proofErr w:type="spellStart"/>
      <w:r>
        <w:rPr>
          <w:rFonts w:ascii="Maax" w:hAnsi="Maax"/>
          <w:b/>
          <w:color w:val="6D6D6D"/>
          <w:sz w:val="16"/>
          <w:szCs w:val="16"/>
        </w:rPr>
        <w:t>eSolutions</w:t>
      </w:r>
      <w:proofErr w:type="spellEnd"/>
      <w:r>
        <w:rPr>
          <w:rFonts w:ascii="Maax" w:hAnsi="Maax"/>
          <w:b/>
          <w:color w:val="6D6D6D"/>
          <w:sz w:val="16"/>
          <w:szCs w:val="16"/>
        </w:rPr>
        <w:t xml:space="preserve"> Communications</w:t>
      </w:r>
    </w:p>
    <w:p w14:paraId="7F07D742" w14:textId="77777777" w:rsidR="00A12DB5" w:rsidRPr="00036AE9" w:rsidRDefault="00A12DB5" w:rsidP="00A12DB5">
      <w:pPr>
        <w:rPr>
          <w:rStyle w:val="Hyperlink"/>
          <w:color w:val="897AB7"/>
        </w:rPr>
      </w:pPr>
      <w:r>
        <w:rPr>
          <w:rFonts w:ascii="Maax" w:hAnsi="Maax"/>
          <w:bCs/>
          <w:color w:val="6D6D6D"/>
          <w:sz w:val="16"/>
          <w:szCs w:val="16"/>
        </w:rPr>
        <w:t xml:space="preserve">Natalia Helueni, </w:t>
      </w:r>
      <w:hyperlink r:id="rId21">
        <w:r>
          <w:rPr>
            <w:rFonts w:ascii="Maax" w:hAnsi="Maax"/>
            <w:bCs/>
            <w:color w:val="6D6D6D"/>
            <w:sz w:val="16"/>
            <w:szCs w:val="16"/>
          </w:rPr>
          <w:t>+39 333 2148455</w:t>
        </w:r>
      </w:hyperlink>
      <w:r>
        <w:rPr>
          <w:rFonts w:ascii="Maax" w:hAnsi="Maax"/>
          <w:bCs/>
          <w:color w:val="6D6D6D"/>
          <w:sz w:val="16"/>
          <w:szCs w:val="16"/>
        </w:rPr>
        <w:t xml:space="preserve">, </w:t>
      </w:r>
      <w:hyperlink r:id="rId22" w:history="1">
        <w:r w:rsidRPr="00036AE9">
          <w:rPr>
            <w:rStyle w:val="Hyperlink"/>
            <w:rFonts w:ascii="Maax" w:hAnsi="Maax"/>
            <w:color w:val="897AB7"/>
            <w:sz w:val="16"/>
            <w:szCs w:val="16"/>
          </w:rPr>
          <w:t>natalia.helueni@external.f2m-esolutions.com</w:t>
        </w:r>
      </w:hyperlink>
    </w:p>
    <w:p w14:paraId="212AB79F" w14:textId="77777777" w:rsidR="00A12DB5" w:rsidRPr="00252C34" w:rsidRDefault="00A12DB5" w:rsidP="00A12DB5">
      <w:pPr>
        <w:rPr>
          <w:rStyle w:val="Hyperlink"/>
          <w:rFonts w:ascii="Maax" w:hAnsi="Maax"/>
          <w:color w:val="897AB7"/>
          <w:sz w:val="16"/>
          <w:szCs w:val="16"/>
          <w:lang w:val="it-IT"/>
        </w:rPr>
      </w:pPr>
      <w:r w:rsidRPr="00252C34">
        <w:rPr>
          <w:rFonts w:ascii="Maax" w:hAnsi="Maax"/>
          <w:bCs/>
          <w:color w:val="6D6D6D"/>
          <w:sz w:val="16"/>
          <w:szCs w:val="16"/>
          <w:lang w:val="it-IT"/>
        </w:rPr>
        <w:t>Marco Belletti, +39 334 6004837</w:t>
      </w:r>
      <w:r w:rsidRPr="00252C34">
        <w:rPr>
          <w:rFonts w:ascii="Maax" w:hAnsi="Maax"/>
          <w:sz w:val="16"/>
          <w:szCs w:val="16"/>
          <w:lang w:val="it-IT"/>
        </w:rPr>
        <w:t xml:space="preserve">, </w:t>
      </w:r>
      <w:hyperlink r:id="rId23" w:history="1">
        <w:r w:rsidRPr="00252C34">
          <w:rPr>
            <w:rStyle w:val="Hyperlink"/>
            <w:rFonts w:ascii="Maax" w:hAnsi="Maax"/>
            <w:color w:val="897AB7"/>
            <w:sz w:val="16"/>
            <w:szCs w:val="16"/>
            <w:lang w:val="it-IT"/>
          </w:rPr>
          <w:t>marco.belletti@f2m-esolutions.com</w:t>
        </w:r>
      </w:hyperlink>
    </w:p>
    <w:p w14:paraId="03038C8B" w14:textId="2E50598F" w:rsidR="005B5658" w:rsidRPr="00A12DB5" w:rsidRDefault="008D0F6B" w:rsidP="00A12DB5">
      <w:pPr>
        <w:rPr>
          <w:rFonts w:ascii="Maax" w:hAnsi="Maax"/>
          <w:bCs/>
          <w:color w:val="6D6D6D"/>
          <w:sz w:val="16"/>
          <w:szCs w:val="16"/>
        </w:rPr>
      </w:pPr>
      <w:r w:rsidRPr="00A12DB5">
        <w:rPr>
          <w:rFonts w:ascii="Maax" w:hAnsi="Maax"/>
        </w:rPr>
        <w:fldChar w:fldCharType="begin"/>
      </w:r>
      <w:r w:rsidRPr="00A12DB5">
        <w:rPr>
          <w:rFonts w:ascii="Maax" w:hAnsi="Maax"/>
        </w:rPr>
        <w:instrText xml:space="preserve"> INCLUDEPICTURE "C:\\var\\folders\\qb\\xjzxp5bj3lxgwqjkhb97ctnh0000gp\\T\\com.microsoft.Word\\WebArchiveCopyPasteTempFiles\\Instagram-logo.png" \* MERGEFORMAT </w:instrText>
      </w:r>
      <w:r w:rsidRPr="00A12DB5">
        <w:rPr>
          <w:rFonts w:ascii="Maax" w:hAnsi="Maax"/>
        </w:rPr>
        <w:fldChar w:fldCharType="end"/>
      </w:r>
    </w:p>
    <w:sectPr w:rsidR="005B5658" w:rsidRPr="00A12DB5" w:rsidSect="006758EF">
      <w:headerReference w:type="default" r:id="rId24"/>
      <w:footerReference w:type="even" r:id="rId25"/>
      <w:footerReference w:type="default" r:id="rId26"/>
      <w:pgSz w:w="11906" w:h="16838"/>
      <w:pgMar w:top="20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7994" w14:textId="77777777" w:rsidR="00755516" w:rsidRDefault="00755516" w:rsidP="00937FC1">
      <w:r>
        <w:separator/>
      </w:r>
    </w:p>
  </w:endnote>
  <w:endnote w:type="continuationSeparator" w:id="0">
    <w:p w14:paraId="0F22835E" w14:textId="77777777" w:rsidR="00755516" w:rsidRDefault="00755516" w:rsidP="00937FC1">
      <w:r>
        <w:continuationSeparator/>
      </w:r>
    </w:p>
  </w:endnote>
  <w:endnote w:type="continuationNotice" w:id="1">
    <w:p w14:paraId="076EACD6" w14:textId="77777777" w:rsidR="00755516" w:rsidRDefault="00755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183390"/>
      <w:docPartObj>
        <w:docPartGallery w:val="Page Numbers (Bottom of Page)"/>
        <w:docPartUnique/>
      </w:docPartObj>
    </w:sdtPr>
    <w:sdtEndPr>
      <w:rPr>
        <w:rStyle w:val="PageNumber"/>
      </w:rPr>
    </w:sdtEndPr>
    <w:sdtContent>
      <w:p w14:paraId="64CA462C" w14:textId="56AAB139" w:rsidR="000426F9" w:rsidRDefault="000426F9" w:rsidP="00AF10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5D9F">
          <w:rPr>
            <w:rStyle w:val="PageNumber"/>
          </w:rPr>
          <w:t>1</w:t>
        </w:r>
        <w:r>
          <w:rPr>
            <w:rStyle w:val="PageNumber"/>
          </w:rPr>
          <w:fldChar w:fldCharType="end"/>
        </w:r>
      </w:p>
    </w:sdtContent>
  </w:sdt>
  <w:p w14:paraId="1972D10B" w14:textId="77777777" w:rsidR="000426F9" w:rsidRDefault="000426F9" w:rsidP="000426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98A3" w14:textId="2D1056DC" w:rsidR="000426F9" w:rsidRDefault="000426F9" w:rsidP="00AF1020">
    <w:pPr>
      <w:pStyle w:val="Footer"/>
      <w:framePr w:wrap="none" w:vAnchor="text" w:hAnchor="margin" w:xAlign="right" w:y="1"/>
      <w:rPr>
        <w:rStyle w:val="PageNumber"/>
      </w:rPr>
    </w:pPr>
  </w:p>
  <w:p w14:paraId="79603971" w14:textId="77777777" w:rsidR="000426F9" w:rsidRDefault="000426F9" w:rsidP="000426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0173" w14:textId="77777777" w:rsidR="00755516" w:rsidRDefault="00755516" w:rsidP="00937FC1">
      <w:r>
        <w:separator/>
      </w:r>
    </w:p>
  </w:footnote>
  <w:footnote w:type="continuationSeparator" w:id="0">
    <w:p w14:paraId="584A2246" w14:textId="77777777" w:rsidR="00755516" w:rsidRDefault="00755516" w:rsidP="00937FC1">
      <w:r>
        <w:continuationSeparator/>
      </w:r>
    </w:p>
  </w:footnote>
  <w:footnote w:type="continuationNotice" w:id="1">
    <w:p w14:paraId="568AE190" w14:textId="77777777" w:rsidR="00755516" w:rsidRDefault="00755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76CC" w14:textId="274146A9" w:rsidR="006175DE" w:rsidRDefault="008E4B58" w:rsidP="006175DE">
    <w:pPr>
      <w:pStyle w:val="Header"/>
      <w:jc w:val="center"/>
      <w:rPr>
        <w:rFonts w:ascii="Arial" w:hAnsi="Arial" w:cs="Arial"/>
        <w:b/>
        <w:bCs/>
        <w:color w:val="383836"/>
        <w:sz w:val="20"/>
        <w:szCs w:val="20"/>
      </w:rPr>
    </w:pPr>
    <w:r>
      <w:rPr>
        <w:noProof/>
        <w:lang w:val="it-IT" w:eastAsia="it-IT"/>
      </w:rPr>
      <w:drawing>
        <wp:anchor distT="0" distB="0" distL="114300" distR="114300" simplePos="0" relativeHeight="251663360" behindDoc="0" locked="0" layoutInCell="1" allowOverlap="1" wp14:anchorId="289F31D0" wp14:editId="3B3E612E">
          <wp:simplePos x="0" y="0"/>
          <wp:positionH relativeFrom="column">
            <wp:posOffset>1967230</wp:posOffset>
          </wp:positionH>
          <wp:positionV relativeFrom="paragraph">
            <wp:posOffset>-95581</wp:posOffset>
          </wp:positionV>
          <wp:extent cx="2186609" cy="657447"/>
          <wp:effectExtent l="0" t="0" r="4445" b="9525"/>
          <wp:wrapThrough wrapText="bothSides">
            <wp:wrapPolygon edited="0">
              <wp:start x="0" y="0"/>
              <wp:lineTo x="0" y="21287"/>
              <wp:lineTo x="21456" y="21287"/>
              <wp:lineTo x="21456" y="0"/>
              <wp:lineTo x="0" y="0"/>
            </wp:wrapPolygon>
          </wp:wrapThrough>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609" cy="657447"/>
                  </a:xfrm>
                  <a:prstGeom prst="rect">
                    <a:avLst/>
                  </a:prstGeom>
                  <a:noFill/>
                  <a:ln>
                    <a:noFill/>
                  </a:ln>
                </pic:spPr>
              </pic:pic>
            </a:graphicData>
          </a:graphic>
        </wp:anchor>
      </w:drawing>
    </w:r>
    <w:r w:rsidR="005733E3">
      <w:rPr>
        <w:noProof/>
        <w:lang w:val="it-IT" w:eastAsia="it-IT"/>
      </w:rPr>
      <w:drawing>
        <wp:anchor distT="0" distB="0" distL="114300" distR="114300" simplePos="0" relativeHeight="251655168" behindDoc="0" locked="0" layoutInCell="1" allowOverlap="1" wp14:anchorId="15D2AB6B" wp14:editId="49BC4EB9">
          <wp:simplePos x="0" y="0"/>
          <wp:positionH relativeFrom="column">
            <wp:posOffset>-205740</wp:posOffset>
          </wp:positionH>
          <wp:positionV relativeFrom="paragraph">
            <wp:posOffset>-59055</wp:posOffset>
          </wp:positionV>
          <wp:extent cx="1664335" cy="5384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16522" t="38795" r="17210" b="39815"/>
                  <a:stretch>
                    <a:fillRect/>
                  </a:stretch>
                </pic:blipFill>
                <pic:spPr bwMode="auto">
                  <a:xfrm>
                    <a:off x="0" y="0"/>
                    <a:ext cx="1664335" cy="538480"/>
                  </a:xfrm>
                  <a:prstGeom prst="rect">
                    <a:avLst/>
                  </a:prstGeom>
                  <a:noFill/>
                </pic:spPr>
              </pic:pic>
            </a:graphicData>
          </a:graphic>
          <wp14:sizeRelH relativeFrom="page">
            <wp14:pctWidth>0</wp14:pctWidth>
          </wp14:sizeRelH>
          <wp14:sizeRelV relativeFrom="page">
            <wp14:pctHeight>0</wp14:pctHeight>
          </wp14:sizeRelV>
        </wp:anchor>
      </w:drawing>
    </w:r>
    <w:r w:rsidR="005733E3">
      <w:rPr>
        <w:noProof/>
        <w:lang w:val="it-IT" w:eastAsia="it-IT"/>
      </w:rPr>
      <w:drawing>
        <wp:anchor distT="0" distB="0" distL="114300" distR="114300" simplePos="0" relativeHeight="251659264" behindDoc="0" locked="0" layoutInCell="1" allowOverlap="1" wp14:anchorId="4E06EE01" wp14:editId="5B34632B">
          <wp:simplePos x="0" y="0"/>
          <wp:positionH relativeFrom="column">
            <wp:posOffset>4852670</wp:posOffset>
          </wp:positionH>
          <wp:positionV relativeFrom="paragraph">
            <wp:posOffset>-235585</wp:posOffset>
          </wp:positionV>
          <wp:extent cx="1266825" cy="9150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915035"/>
                  </a:xfrm>
                  <a:prstGeom prst="rect">
                    <a:avLst/>
                  </a:prstGeom>
                  <a:noFill/>
                </pic:spPr>
              </pic:pic>
            </a:graphicData>
          </a:graphic>
          <wp14:sizeRelH relativeFrom="page">
            <wp14:pctWidth>0</wp14:pctWidth>
          </wp14:sizeRelH>
          <wp14:sizeRelV relativeFrom="page">
            <wp14:pctHeight>0</wp14:pctHeight>
          </wp14:sizeRelV>
        </wp:anchor>
      </w:drawing>
    </w:r>
  </w:p>
  <w:p w14:paraId="6C9D028D" w14:textId="4660E9DD" w:rsidR="005C5D9F" w:rsidRDefault="005C5D9F" w:rsidP="00A93824">
    <w:pPr>
      <w:pStyle w:val="Header"/>
      <w:jc w:val="right"/>
      <w:rPr>
        <w:rFonts w:ascii="Arial" w:hAnsi="Arial" w:cs="Arial"/>
        <w:b/>
        <w:bCs/>
        <w:sz w:val="20"/>
        <w:szCs w:val="20"/>
      </w:rPr>
    </w:pPr>
  </w:p>
  <w:p w14:paraId="0EF8A79E" w14:textId="74431430" w:rsidR="006758EF" w:rsidRDefault="006758EF" w:rsidP="00A93824">
    <w:pPr>
      <w:pStyle w:val="Header"/>
      <w:jc w:val="right"/>
      <w:rPr>
        <w:rFonts w:ascii="Arial" w:hAnsi="Arial" w:cs="Arial"/>
        <w:b/>
        <w:bCs/>
        <w:sz w:val="20"/>
        <w:szCs w:val="20"/>
      </w:rPr>
    </w:pPr>
  </w:p>
  <w:p w14:paraId="4C6A73B1" w14:textId="2AE529B0" w:rsidR="006758EF" w:rsidRDefault="006758EF" w:rsidP="00A93824">
    <w:pPr>
      <w:pStyle w:val="Header"/>
      <w:jc w:val="right"/>
      <w:rPr>
        <w:rFonts w:ascii="Arial" w:hAnsi="Arial" w:cs="Arial"/>
        <w:b/>
        <w:bCs/>
        <w:sz w:val="20"/>
        <w:szCs w:val="20"/>
      </w:rPr>
    </w:pPr>
  </w:p>
  <w:p w14:paraId="347D1D5B" w14:textId="230F1CFF" w:rsidR="006758EF" w:rsidRDefault="006758EF" w:rsidP="00A93824">
    <w:pPr>
      <w:pStyle w:val="Header"/>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EFB"/>
    <w:multiLevelType w:val="hybridMultilevel"/>
    <w:tmpl w:val="5F500882"/>
    <w:lvl w:ilvl="0" w:tplc="879E3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9FE"/>
    <w:multiLevelType w:val="hybridMultilevel"/>
    <w:tmpl w:val="F11697E8"/>
    <w:lvl w:ilvl="0" w:tplc="2808376A">
      <w:start w:val="1"/>
      <w:numFmt w:val="decimal"/>
      <w:lvlText w:val="(%1)"/>
      <w:lvlJc w:val="left"/>
      <w:pPr>
        <w:ind w:left="676" w:hanging="360"/>
      </w:pPr>
      <w:rPr>
        <w:rFonts w:hint="default"/>
        <w:color w:val="111111"/>
        <w:w w:val="100"/>
        <w:sz w:val="18"/>
        <w:szCs w:val="18"/>
        <w:lang w:val="en-US" w:eastAsia="en-US" w:bidi="ar-SA"/>
      </w:rPr>
    </w:lvl>
    <w:lvl w:ilvl="1" w:tplc="2AEABA4E">
      <w:numFmt w:val="bullet"/>
      <w:lvlText w:val="•"/>
      <w:lvlJc w:val="left"/>
      <w:pPr>
        <w:ind w:left="1322" w:hanging="286"/>
      </w:pPr>
      <w:rPr>
        <w:rFonts w:ascii="Arial" w:eastAsia="Arial"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abstractNum w:abstractNumId="2" w15:restartNumberingAfterBreak="0">
    <w:nsid w:val="09025230"/>
    <w:multiLevelType w:val="hybridMultilevel"/>
    <w:tmpl w:val="15D631E0"/>
    <w:lvl w:ilvl="0" w:tplc="B5587432">
      <w:start w:val="1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78B"/>
    <w:multiLevelType w:val="hybridMultilevel"/>
    <w:tmpl w:val="D5A49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F67B76"/>
    <w:multiLevelType w:val="hybridMultilevel"/>
    <w:tmpl w:val="5E8CBDC6"/>
    <w:lvl w:ilvl="0" w:tplc="4F1EC0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1801A4"/>
    <w:multiLevelType w:val="hybridMultilevel"/>
    <w:tmpl w:val="58AE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90945"/>
    <w:multiLevelType w:val="hybridMultilevel"/>
    <w:tmpl w:val="0D1AFC86"/>
    <w:lvl w:ilvl="0" w:tplc="387A22EA">
      <w:start w:val="1"/>
      <w:numFmt w:val="bullet"/>
      <w:lvlText w:val=""/>
      <w:lvlJc w:val="left"/>
      <w:pPr>
        <w:ind w:left="720" w:hanging="360"/>
      </w:pPr>
      <w:rPr>
        <w:rFonts w:ascii="Symbol" w:hAnsi="Symbol" w:hint="default"/>
        <w:color w:val="73B967"/>
        <w:sz w:val="20"/>
        <w:u w:color="45C19F"/>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8E4B0A"/>
    <w:multiLevelType w:val="hybridMultilevel"/>
    <w:tmpl w:val="859061DC"/>
    <w:lvl w:ilvl="0" w:tplc="4AA05752">
      <w:numFmt w:val="bullet"/>
      <w:lvlText w:val="•"/>
      <w:lvlJc w:val="left"/>
      <w:pPr>
        <w:ind w:left="602" w:hanging="286"/>
      </w:pPr>
      <w:rPr>
        <w:rFonts w:ascii="Arial" w:eastAsia="Arial" w:hAnsi="Arial" w:cs="Arial" w:hint="default"/>
        <w:color w:val="111111"/>
        <w:w w:val="100"/>
        <w:sz w:val="18"/>
        <w:szCs w:val="18"/>
        <w:lang w:val="en-US" w:eastAsia="en-US" w:bidi="ar-SA"/>
      </w:rPr>
    </w:lvl>
    <w:lvl w:ilvl="1" w:tplc="29B4558C">
      <w:start w:val="1"/>
      <w:numFmt w:val="bullet"/>
      <w:lvlText w:val="-"/>
      <w:lvlJc w:val="left"/>
      <w:pPr>
        <w:ind w:left="1396" w:hanging="360"/>
      </w:pPr>
      <w:rPr>
        <w:rFonts w:ascii="Arial" w:eastAsiaTheme="minorHAnsi"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num w:numId="1">
    <w:abstractNumId w:val="6"/>
  </w:num>
  <w:num w:numId="2">
    <w:abstractNumId w:val="2"/>
  </w:num>
  <w:num w:numId="3">
    <w:abstractNumId w:val="7"/>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BE"/>
    <w:rsid w:val="000001F1"/>
    <w:rsid w:val="00000EE5"/>
    <w:rsid w:val="0000793E"/>
    <w:rsid w:val="000105B9"/>
    <w:rsid w:val="00011781"/>
    <w:rsid w:val="00014CD2"/>
    <w:rsid w:val="000155F3"/>
    <w:rsid w:val="000158E9"/>
    <w:rsid w:val="00015D48"/>
    <w:rsid w:val="00023EEA"/>
    <w:rsid w:val="00025C3B"/>
    <w:rsid w:val="00025F37"/>
    <w:rsid w:val="00026196"/>
    <w:rsid w:val="000266D2"/>
    <w:rsid w:val="00033510"/>
    <w:rsid w:val="00035BB4"/>
    <w:rsid w:val="00036AE9"/>
    <w:rsid w:val="00040772"/>
    <w:rsid w:val="00040F83"/>
    <w:rsid w:val="000426F9"/>
    <w:rsid w:val="000441F6"/>
    <w:rsid w:val="000468B6"/>
    <w:rsid w:val="00052902"/>
    <w:rsid w:val="00057317"/>
    <w:rsid w:val="000617D5"/>
    <w:rsid w:val="0006254E"/>
    <w:rsid w:val="00062A3B"/>
    <w:rsid w:val="00062A8B"/>
    <w:rsid w:val="00062BB8"/>
    <w:rsid w:val="000638B6"/>
    <w:rsid w:val="00065965"/>
    <w:rsid w:val="00066717"/>
    <w:rsid w:val="00067251"/>
    <w:rsid w:val="00067854"/>
    <w:rsid w:val="00071418"/>
    <w:rsid w:val="00071795"/>
    <w:rsid w:val="0007468E"/>
    <w:rsid w:val="00074859"/>
    <w:rsid w:val="00076456"/>
    <w:rsid w:val="00080BEA"/>
    <w:rsid w:val="000822B8"/>
    <w:rsid w:val="0008284E"/>
    <w:rsid w:val="0008460B"/>
    <w:rsid w:val="00085FA9"/>
    <w:rsid w:val="00086418"/>
    <w:rsid w:val="00086EA9"/>
    <w:rsid w:val="0008708F"/>
    <w:rsid w:val="00090B50"/>
    <w:rsid w:val="00091D12"/>
    <w:rsid w:val="0009228D"/>
    <w:rsid w:val="00095504"/>
    <w:rsid w:val="000A0B9D"/>
    <w:rsid w:val="000A0F7B"/>
    <w:rsid w:val="000A132E"/>
    <w:rsid w:val="000A3316"/>
    <w:rsid w:val="000A4169"/>
    <w:rsid w:val="000A5377"/>
    <w:rsid w:val="000B5784"/>
    <w:rsid w:val="000C077F"/>
    <w:rsid w:val="000C474B"/>
    <w:rsid w:val="000C47F3"/>
    <w:rsid w:val="000C561C"/>
    <w:rsid w:val="000C6BB0"/>
    <w:rsid w:val="000D243C"/>
    <w:rsid w:val="000D364F"/>
    <w:rsid w:val="000D37CB"/>
    <w:rsid w:val="000D544A"/>
    <w:rsid w:val="000D6B23"/>
    <w:rsid w:val="000E0866"/>
    <w:rsid w:val="000E0BB1"/>
    <w:rsid w:val="000E1522"/>
    <w:rsid w:val="000E16DC"/>
    <w:rsid w:val="000E602A"/>
    <w:rsid w:val="000F3F2C"/>
    <w:rsid w:val="000F6A74"/>
    <w:rsid w:val="000F79ED"/>
    <w:rsid w:val="0010120E"/>
    <w:rsid w:val="00101410"/>
    <w:rsid w:val="00106E90"/>
    <w:rsid w:val="001108B7"/>
    <w:rsid w:val="00115ECB"/>
    <w:rsid w:val="001170C0"/>
    <w:rsid w:val="00120BC2"/>
    <w:rsid w:val="00121519"/>
    <w:rsid w:val="001251ED"/>
    <w:rsid w:val="00126FD5"/>
    <w:rsid w:val="0013006D"/>
    <w:rsid w:val="00130C50"/>
    <w:rsid w:val="001357FD"/>
    <w:rsid w:val="00135A1F"/>
    <w:rsid w:val="00135B8A"/>
    <w:rsid w:val="00135C77"/>
    <w:rsid w:val="00137E0B"/>
    <w:rsid w:val="00141D36"/>
    <w:rsid w:val="00142F6F"/>
    <w:rsid w:val="0014413F"/>
    <w:rsid w:val="00145074"/>
    <w:rsid w:val="001474D8"/>
    <w:rsid w:val="001502DF"/>
    <w:rsid w:val="00151C31"/>
    <w:rsid w:val="00151E7B"/>
    <w:rsid w:val="001520A0"/>
    <w:rsid w:val="0015475C"/>
    <w:rsid w:val="00154FD3"/>
    <w:rsid w:val="0016159A"/>
    <w:rsid w:val="0016179C"/>
    <w:rsid w:val="00164A0E"/>
    <w:rsid w:val="00165CFC"/>
    <w:rsid w:val="001743BC"/>
    <w:rsid w:val="001804B8"/>
    <w:rsid w:val="001838B6"/>
    <w:rsid w:val="00190625"/>
    <w:rsid w:val="00196B13"/>
    <w:rsid w:val="00196BEE"/>
    <w:rsid w:val="001A136D"/>
    <w:rsid w:val="001A2BD2"/>
    <w:rsid w:val="001A2F94"/>
    <w:rsid w:val="001A6990"/>
    <w:rsid w:val="001A6E29"/>
    <w:rsid w:val="001A6E98"/>
    <w:rsid w:val="001B05D3"/>
    <w:rsid w:val="001B3848"/>
    <w:rsid w:val="001B5869"/>
    <w:rsid w:val="001B5E4D"/>
    <w:rsid w:val="001B6861"/>
    <w:rsid w:val="001C1E8A"/>
    <w:rsid w:val="001C601A"/>
    <w:rsid w:val="001C693D"/>
    <w:rsid w:val="001C70DB"/>
    <w:rsid w:val="001D08EB"/>
    <w:rsid w:val="001D370E"/>
    <w:rsid w:val="001D5B87"/>
    <w:rsid w:val="001E5BFB"/>
    <w:rsid w:val="001E6F0B"/>
    <w:rsid w:val="001F0CCC"/>
    <w:rsid w:val="001F7269"/>
    <w:rsid w:val="00201BEA"/>
    <w:rsid w:val="002022C2"/>
    <w:rsid w:val="00202AE8"/>
    <w:rsid w:val="00204533"/>
    <w:rsid w:val="0020506A"/>
    <w:rsid w:val="0021305A"/>
    <w:rsid w:val="0021435B"/>
    <w:rsid w:val="00216352"/>
    <w:rsid w:val="00217CC6"/>
    <w:rsid w:val="00221BDC"/>
    <w:rsid w:val="002229E9"/>
    <w:rsid w:val="002271E1"/>
    <w:rsid w:val="00227D7E"/>
    <w:rsid w:val="002323B4"/>
    <w:rsid w:val="00233DBE"/>
    <w:rsid w:val="0023628E"/>
    <w:rsid w:val="00237DE8"/>
    <w:rsid w:val="002400E0"/>
    <w:rsid w:val="002419D4"/>
    <w:rsid w:val="002470E2"/>
    <w:rsid w:val="002500AD"/>
    <w:rsid w:val="00251B06"/>
    <w:rsid w:val="00252C34"/>
    <w:rsid w:val="00253694"/>
    <w:rsid w:val="00256D5C"/>
    <w:rsid w:val="00257BA4"/>
    <w:rsid w:val="00260C37"/>
    <w:rsid w:val="00260C3D"/>
    <w:rsid w:val="00261321"/>
    <w:rsid w:val="002636A5"/>
    <w:rsid w:val="002636FF"/>
    <w:rsid w:val="00263D45"/>
    <w:rsid w:val="00264010"/>
    <w:rsid w:val="002756A4"/>
    <w:rsid w:val="0027578D"/>
    <w:rsid w:val="00280569"/>
    <w:rsid w:val="002827A8"/>
    <w:rsid w:val="0028391A"/>
    <w:rsid w:val="00284C47"/>
    <w:rsid w:val="00284D6F"/>
    <w:rsid w:val="002868CF"/>
    <w:rsid w:val="002920F7"/>
    <w:rsid w:val="002939B0"/>
    <w:rsid w:val="00296AEA"/>
    <w:rsid w:val="002973D4"/>
    <w:rsid w:val="002A12BD"/>
    <w:rsid w:val="002A39C9"/>
    <w:rsid w:val="002B1794"/>
    <w:rsid w:val="002B1D21"/>
    <w:rsid w:val="002B369C"/>
    <w:rsid w:val="002B37B0"/>
    <w:rsid w:val="002B3AF3"/>
    <w:rsid w:val="002B3BB5"/>
    <w:rsid w:val="002B6B4C"/>
    <w:rsid w:val="002B7C52"/>
    <w:rsid w:val="002C11E2"/>
    <w:rsid w:val="002C1DE7"/>
    <w:rsid w:val="002C2D9B"/>
    <w:rsid w:val="002C32A0"/>
    <w:rsid w:val="002C3CFC"/>
    <w:rsid w:val="002C49A3"/>
    <w:rsid w:val="002C572C"/>
    <w:rsid w:val="002D4860"/>
    <w:rsid w:val="002D6AAE"/>
    <w:rsid w:val="002E04BB"/>
    <w:rsid w:val="002E08C8"/>
    <w:rsid w:val="002E564F"/>
    <w:rsid w:val="002E60F3"/>
    <w:rsid w:val="002E72C5"/>
    <w:rsid w:val="002E733A"/>
    <w:rsid w:val="002F000A"/>
    <w:rsid w:val="002F14B3"/>
    <w:rsid w:val="002F2008"/>
    <w:rsid w:val="002F2620"/>
    <w:rsid w:val="002F6154"/>
    <w:rsid w:val="002F6F70"/>
    <w:rsid w:val="00301DCD"/>
    <w:rsid w:val="0030287C"/>
    <w:rsid w:val="00304A61"/>
    <w:rsid w:val="00305C99"/>
    <w:rsid w:val="00307735"/>
    <w:rsid w:val="003079C4"/>
    <w:rsid w:val="003135A6"/>
    <w:rsid w:val="00313FA5"/>
    <w:rsid w:val="00316776"/>
    <w:rsid w:val="003177E2"/>
    <w:rsid w:val="00321527"/>
    <w:rsid w:val="003217FA"/>
    <w:rsid w:val="00322EA3"/>
    <w:rsid w:val="00325429"/>
    <w:rsid w:val="00325BFC"/>
    <w:rsid w:val="00326B31"/>
    <w:rsid w:val="00331C32"/>
    <w:rsid w:val="003334D7"/>
    <w:rsid w:val="00333EF5"/>
    <w:rsid w:val="003364CE"/>
    <w:rsid w:val="00336780"/>
    <w:rsid w:val="00336EBB"/>
    <w:rsid w:val="00337592"/>
    <w:rsid w:val="00342F83"/>
    <w:rsid w:val="00350B18"/>
    <w:rsid w:val="00350EFD"/>
    <w:rsid w:val="003540FD"/>
    <w:rsid w:val="00355FA0"/>
    <w:rsid w:val="003604DF"/>
    <w:rsid w:val="00361E4F"/>
    <w:rsid w:val="00366419"/>
    <w:rsid w:val="00366C2D"/>
    <w:rsid w:val="003676E9"/>
    <w:rsid w:val="0037118F"/>
    <w:rsid w:val="00371B44"/>
    <w:rsid w:val="00371F88"/>
    <w:rsid w:val="00372B5E"/>
    <w:rsid w:val="00373FB1"/>
    <w:rsid w:val="00374762"/>
    <w:rsid w:val="0037566C"/>
    <w:rsid w:val="0037727D"/>
    <w:rsid w:val="00382EDB"/>
    <w:rsid w:val="00383589"/>
    <w:rsid w:val="003853AC"/>
    <w:rsid w:val="00386F90"/>
    <w:rsid w:val="003877C2"/>
    <w:rsid w:val="00390122"/>
    <w:rsid w:val="00393504"/>
    <w:rsid w:val="00396CFA"/>
    <w:rsid w:val="003A002E"/>
    <w:rsid w:val="003A4424"/>
    <w:rsid w:val="003A52D3"/>
    <w:rsid w:val="003A6900"/>
    <w:rsid w:val="003B43F5"/>
    <w:rsid w:val="003B57B0"/>
    <w:rsid w:val="003C01E5"/>
    <w:rsid w:val="003C06EB"/>
    <w:rsid w:val="003C1367"/>
    <w:rsid w:val="003C3669"/>
    <w:rsid w:val="003C3E33"/>
    <w:rsid w:val="003C6184"/>
    <w:rsid w:val="003C7B47"/>
    <w:rsid w:val="003C7EDC"/>
    <w:rsid w:val="003D13F7"/>
    <w:rsid w:val="003D16A6"/>
    <w:rsid w:val="003D2E74"/>
    <w:rsid w:val="003D3AC3"/>
    <w:rsid w:val="003D3B27"/>
    <w:rsid w:val="003D77D5"/>
    <w:rsid w:val="003E0C56"/>
    <w:rsid w:val="003E2CA3"/>
    <w:rsid w:val="003E5E61"/>
    <w:rsid w:val="003F2704"/>
    <w:rsid w:val="003F7208"/>
    <w:rsid w:val="0040012E"/>
    <w:rsid w:val="00400E96"/>
    <w:rsid w:val="00401F8A"/>
    <w:rsid w:val="00404F3E"/>
    <w:rsid w:val="004053B3"/>
    <w:rsid w:val="00406777"/>
    <w:rsid w:val="00407730"/>
    <w:rsid w:val="004115A4"/>
    <w:rsid w:val="00412154"/>
    <w:rsid w:val="00413B1A"/>
    <w:rsid w:val="00414185"/>
    <w:rsid w:val="004147DB"/>
    <w:rsid w:val="0041491D"/>
    <w:rsid w:val="00414A59"/>
    <w:rsid w:val="00416129"/>
    <w:rsid w:val="00416A31"/>
    <w:rsid w:val="00416AF8"/>
    <w:rsid w:val="004216DA"/>
    <w:rsid w:val="0042184F"/>
    <w:rsid w:val="00422B57"/>
    <w:rsid w:val="004238BF"/>
    <w:rsid w:val="00423FB0"/>
    <w:rsid w:val="004249F8"/>
    <w:rsid w:val="004260C9"/>
    <w:rsid w:val="00431370"/>
    <w:rsid w:val="00434E85"/>
    <w:rsid w:val="00442075"/>
    <w:rsid w:val="00445F72"/>
    <w:rsid w:val="00446F6D"/>
    <w:rsid w:val="00447198"/>
    <w:rsid w:val="004502E3"/>
    <w:rsid w:val="0045198C"/>
    <w:rsid w:val="00453365"/>
    <w:rsid w:val="0045389F"/>
    <w:rsid w:val="00454073"/>
    <w:rsid w:val="00454F16"/>
    <w:rsid w:val="004615A6"/>
    <w:rsid w:val="00461D85"/>
    <w:rsid w:val="00462C3A"/>
    <w:rsid w:val="00467AF3"/>
    <w:rsid w:val="00467BC6"/>
    <w:rsid w:val="0047084F"/>
    <w:rsid w:val="00473B9A"/>
    <w:rsid w:val="00474DEE"/>
    <w:rsid w:val="00485E63"/>
    <w:rsid w:val="0048770B"/>
    <w:rsid w:val="004915C6"/>
    <w:rsid w:val="0049177E"/>
    <w:rsid w:val="0049286E"/>
    <w:rsid w:val="00492B77"/>
    <w:rsid w:val="00497799"/>
    <w:rsid w:val="00497C82"/>
    <w:rsid w:val="004A2CD7"/>
    <w:rsid w:val="004A46EE"/>
    <w:rsid w:val="004A5659"/>
    <w:rsid w:val="004A5AE5"/>
    <w:rsid w:val="004A6C00"/>
    <w:rsid w:val="004A7CE7"/>
    <w:rsid w:val="004B2419"/>
    <w:rsid w:val="004B2C64"/>
    <w:rsid w:val="004B7F9A"/>
    <w:rsid w:val="004C19BC"/>
    <w:rsid w:val="004C283D"/>
    <w:rsid w:val="004C56EA"/>
    <w:rsid w:val="004D50BC"/>
    <w:rsid w:val="004D660B"/>
    <w:rsid w:val="004E3CE1"/>
    <w:rsid w:val="004E4D48"/>
    <w:rsid w:val="004F1A55"/>
    <w:rsid w:val="004F47BE"/>
    <w:rsid w:val="004F4E02"/>
    <w:rsid w:val="004F5EFA"/>
    <w:rsid w:val="004F61B8"/>
    <w:rsid w:val="004F6AE6"/>
    <w:rsid w:val="005023BE"/>
    <w:rsid w:val="00505D25"/>
    <w:rsid w:val="00517AB3"/>
    <w:rsid w:val="00530B63"/>
    <w:rsid w:val="00530E7B"/>
    <w:rsid w:val="00531C41"/>
    <w:rsid w:val="005328F0"/>
    <w:rsid w:val="00535191"/>
    <w:rsid w:val="0053647B"/>
    <w:rsid w:val="00536646"/>
    <w:rsid w:val="0053671B"/>
    <w:rsid w:val="0053731F"/>
    <w:rsid w:val="00540831"/>
    <w:rsid w:val="00541720"/>
    <w:rsid w:val="00543982"/>
    <w:rsid w:val="005456F8"/>
    <w:rsid w:val="00553C80"/>
    <w:rsid w:val="00554B45"/>
    <w:rsid w:val="00560E6B"/>
    <w:rsid w:val="00563DFB"/>
    <w:rsid w:val="005642FC"/>
    <w:rsid w:val="0056502E"/>
    <w:rsid w:val="00565B55"/>
    <w:rsid w:val="00567AFE"/>
    <w:rsid w:val="0057007E"/>
    <w:rsid w:val="0057245E"/>
    <w:rsid w:val="005733E3"/>
    <w:rsid w:val="00574E99"/>
    <w:rsid w:val="005766B5"/>
    <w:rsid w:val="00577DF5"/>
    <w:rsid w:val="005803BB"/>
    <w:rsid w:val="00585AA5"/>
    <w:rsid w:val="005870F0"/>
    <w:rsid w:val="005947A2"/>
    <w:rsid w:val="0059727E"/>
    <w:rsid w:val="005A1555"/>
    <w:rsid w:val="005A2282"/>
    <w:rsid w:val="005A399F"/>
    <w:rsid w:val="005A3DE9"/>
    <w:rsid w:val="005B0700"/>
    <w:rsid w:val="005B2EB0"/>
    <w:rsid w:val="005B49C2"/>
    <w:rsid w:val="005B4B75"/>
    <w:rsid w:val="005B50EC"/>
    <w:rsid w:val="005B5658"/>
    <w:rsid w:val="005B5CD5"/>
    <w:rsid w:val="005B6252"/>
    <w:rsid w:val="005B7C74"/>
    <w:rsid w:val="005C0002"/>
    <w:rsid w:val="005C1F3F"/>
    <w:rsid w:val="005C38FB"/>
    <w:rsid w:val="005C4AD5"/>
    <w:rsid w:val="005C5A45"/>
    <w:rsid w:val="005C5D9F"/>
    <w:rsid w:val="005C738C"/>
    <w:rsid w:val="005D0857"/>
    <w:rsid w:val="005D0E97"/>
    <w:rsid w:val="005D6E12"/>
    <w:rsid w:val="005E0924"/>
    <w:rsid w:val="005E2E2A"/>
    <w:rsid w:val="005E34D3"/>
    <w:rsid w:val="005E6660"/>
    <w:rsid w:val="005F0742"/>
    <w:rsid w:val="005F179D"/>
    <w:rsid w:val="005F73D1"/>
    <w:rsid w:val="006038E0"/>
    <w:rsid w:val="006041CA"/>
    <w:rsid w:val="00610CEF"/>
    <w:rsid w:val="0061178F"/>
    <w:rsid w:val="00612C76"/>
    <w:rsid w:val="00613C3C"/>
    <w:rsid w:val="00614D59"/>
    <w:rsid w:val="00615424"/>
    <w:rsid w:val="006175DE"/>
    <w:rsid w:val="00617AB6"/>
    <w:rsid w:val="0062073A"/>
    <w:rsid w:val="006209B7"/>
    <w:rsid w:val="00621CCD"/>
    <w:rsid w:val="00623138"/>
    <w:rsid w:val="00625226"/>
    <w:rsid w:val="006253ED"/>
    <w:rsid w:val="006261D2"/>
    <w:rsid w:val="00626565"/>
    <w:rsid w:val="006279F4"/>
    <w:rsid w:val="0063129F"/>
    <w:rsid w:val="00632699"/>
    <w:rsid w:val="00634904"/>
    <w:rsid w:val="006424B9"/>
    <w:rsid w:val="00644C6B"/>
    <w:rsid w:val="006519D4"/>
    <w:rsid w:val="0065246D"/>
    <w:rsid w:val="00652695"/>
    <w:rsid w:val="00653C45"/>
    <w:rsid w:val="00661677"/>
    <w:rsid w:val="00670CA1"/>
    <w:rsid w:val="006758EF"/>
    <w:rsid w:val="00675C8D"/>
    <w:rsid w:val="00676AB0"/>
    <w:rsid w:val="00680ABC"/>
    <w:rsid w:val="0068185F"/>
    <w:rsid w:val="00683B19"/>
    <w:rsid w:val="0068416F"/>
    <w:rsid w:val="00685EA9"/>
    <w:rsid w:val="006871AC"/>
    <w:rsid w:val="0068792F"/>
    <w:rsid w:val="00691122"/>
    <w:rsid w:val="0069395B"/>
    <w:rsid w:val="006961DF"/>
    <w:rsid w:val="006A2297"/>
    <w:rsid w:val="006A2FB2"/>
    <w:rsid w:val="006A34BC"/>
    <w:rsid w:val="006A65AF"/>
    <w:rsid w:val="006A7E9E"/>
    <w:rsid w:val="006B3D15"/>
    <w:rsid w:val="006B4AE9"/>
    <w:rsid w:val="006B6B3F"/>
    <w:rsid w:val="006B770B"/>
    <w:rsid w:val="006C1560"/>
    <w:rsid w:val="006C39FC"/>
    <w:rsid w:val="006C3D5A"/>
    <w:rsid w:val="006C50EE"/>
    <w:rsid w:val="006C66F6"/>
    <w:rsid w:val="006D0ECD"/>
    <w:rsid w:val="006D1008"/>
    <w:rsid w:val="006D147C"/>
    <w:rsid w:val="006D27C9"/>
    <w:rsid w:val="006D2A9B"/>
    <w:rsid w:val="006D7495"/>
    <w:rsid w:val="006E0707"/>
    <w:rsid w:val="006E0BF1"/>
    <w:rsid w:val="006E10B9"/>
    <w:rsid w:val="006E5B50"/>
    <w:rsid w:val="006E6A8D"/>
    <w:rsid w:val="006F1411"/>
    <w:rsid w:val="006F2139"/>
    <w:rsid w:val="006F7C12"/>
    <w:rsid w:val="007041B7"/>
    <w:rsid w:val="00704CCF"/>
    <w:rsid w:val="00707D11"/>
    <w:rsid w:val="0071155B"/>
    <w:rsid w:val="00711AAC"/>
    <w:rsid w:val="00715084"/>
    <w:rsid w:val="00716B9C"/>
    <w:rsid w:val="00716DB0"/>
    <w:rsid w:val="00721A78"/>
    <w:rsid w:val="00724A66"/>
    <w:rsid w:val="007261DA"/>
    <w:rsid w:val="00726ACB"/>
    <w:rsid w:val="0073186C"/>
    <w:rsid w:val="00733FB5"/>
    <w:rsid w:val="00734B2E"/>
    <w:rsid w:val="007353D8"/>
    <w:rsid w:val="00735F9E"/>
    <w:rsid w:val="0073693C"/>
    <w:rsid w:val="00736D7C"/>
    <w:rsid w:val="007400AA"/>
    <w:rsid w:val="0074414F"/>
    <w:rsid w:val="00744B04"/>
    <w:rsid w:val="00745155"/>
    <w:rsid w:val="00750989"/>
    <w:rsid w:val="0075125D"/>
    <w:rsid w:val="00753146"/>
    <w:rsid w:val="00755516"/>
    <w:rsid w:val="0076162A"/>
    <w:rsid w:val="007660D1"/>
    <w:rsid w:val="007662BC"/>
    <w:rsid w:val="007667F6"/>
    <w:rsid w:val="00766D2D"/>
    <w:rsid w:val="00767960"/>
    <w:rsid w:val="0077503E"/>
    <w:rsid w:val="00777311"/>
    <w:rsid w:val="007821C0"/>
    <w:rsid w:val="0078286C"/>
    <w:rsid w:val="00782B45"/>
    <w:rsid w:val="00786947"/>
    <w:rsid w:val="0078733C"/>
    <w:rsid w:val="00792966"/>
    <w:rsid w:val="00792A1D"/>
    <w:rsid w:val="007932E5"/>
    <w:rsid w:val="00795965"/>
    <w:rsid w:val="007A06BD"/>
    <w:rsid w:val="007A1A1B"/>
    <w:rsid w:val="007A2664"/>
    <w:rsid w:val="007A382A"/>
    <w:rsid w:val="007A7C92"/>
    <w:rsid w:val="007B30A9"/>
    <w:rsid w:val="007B317F"/>
    <w:rsid w:val="007B3C0B"/>
    <w:rsid w:val="007B5BCB"/>
    <w:rsid w:val="007B7B9E"/>
    <w:rsid w:val="007B7F0F"/>
    <w:rsid w:val="007C1528"/>
    <w:rsid w:val="007C170F"/>
    <w:rsid w:val="007C2592"/>
    <w:rsid w:val="007C6547"/>
    <w:rsid w:val="007D12A6"/>
    <w:rsid w:val="007D66DE"/>
    <w:rsid w:val="007E3D6B"/>
    <w:rsid w:val="007E5679"/>
    <w:rsid w:val="007E62AB"/>
    <w:rsid w:val="007E6404"/>
    <w:rsid w:val="007F06F4"/>
    <w:rsid w:val="007F1A29"/>
    <w:rsid w:val="007F3006"/>
    <w:rsid w:val="007F5030"/>
    <w:rsid w:val="007F60C2"/>
    <w:rsid w:val="007F6647"/>
    <w:rsid w:val="007F7926"/>
    <w:rsid w:val="008018C4"/>
    <w:rsid w:val="008022EF"/>
    <w:rsid w:val="00804035"/>
    <w:rsid w:val="00804994"/>
    <w:rsid w:val="00805FB9"/>
    <w:rsid w:val="008074B5"/>
    <w:rsid w:val="00807C5A"/>
    <w:rsid w:val="008109C7"/>
    <w:rsid w:val="00811657"/>
    <w:rsid w:val="00811DAD"/>
    <w:rsid w:val="00812C37"/>
    <w:rsid w:val="00815B8B"/>
    <w:rsid w:val="0081627F"/>
    <w:rsid w:val="00817F76"/>
    <w:rsid w:val="00820635"/>
    <w:rsid w:val="008208F1"/>
    <w:rsid w:val="00820C59"/>
    <w:rsid w:val="00822F43"/>
    <w:rsid w:val="0082332A"/>
    <w:rsid w:val="008262EE"/>
    <w:rsid w:val="008266E7"/>
    <w:rsid w:val="00831B40"/>
    <w:rsid w:val="00833149"/>
    <w:rsid w:val="008347D9"/>
    <w:rsid w:val="00834E09"/>
    <w:rsid w:val="008356EB"/>
    <w:rsid w:val="008360A7"/>
    <w:rsid w:val="00840691"/>
    <w:rsid w:val="00842188"/>
    <w:rsid w:val="0084523B"/>
    <w:rsid w:val="00845FA0"/>
    <w:rsid w:val="0084729E"/>
    <w:rsid w:val="00850D9E"/>
    <w:rsid w:val="00852148"/>
    <w:rsid w:val="00853464"/>
    <w:rsid w:val="008541AE"/>
    <w:rsid w:val="008541C2"/>
    <w:rsid w:val="00856838"/>
    <w:rsid w:val="00856D2D"/>
    <w:rsid w:val="008570DE"/>
    <w:rsid w:val="00857216"/>
    <w:rsid w:val="00857E5A"/>
    <w:rsid w:val="0086155F"/>
    <w:rsid w:val="00862C26"/>
    <w:rsid w:val="00864062"/>
    <w:rsid w:val="00865782"/>
    <w:rsid w:val="008658B3"/>
    <w:rsid w:val="00865B8B"/>
    <w:rsid w:val="00866105"/>
    <w:rsid w:val="008661B9"/>
    <w:rsid w:val="00872D25"/>
    <w:rsid w:val="0087481C"/>
    <w:rsid w:val="0087745A"/>
    <w:rsid w:val="00877B3D"/>
    <w:rsid w:val="008813AC"/>
    <w:rsid w:val="0088216D"/>
    <w:rsid w:val="00882505"/>
    <w:rsid w:val="00882749"/>
    <w:rsid w:val="00883120"/>
    <w:rsid w:val="00883E4F"/>
    <w:rsid w:val="008846CB"/>
    <w:rsid w:val="00892679"/>
    <w:rsid w:val="008949AA"/>
    <w:rsid w:val="008A3BA2"/>
    <w:rsid w:val="008A4CB1"/>
    <w:rsid w:val="008A5D75"/>
    <w:rsid w:val="008A7806"/>
    <w:rsid w:val="008A7818"/>
    <w:rsid w:val="008B1C1D"/>
    <w:rsid w:val="008B31FF"/>
    <w:rsid w:val="008B322A"/>
    <w:rsid w:val="008B6181"/>
    <w:rsid w:val="008C0687"/>
    <w:rsid w:val="008C5138"/>
    <w:rsid w:val="008C56C5"/>
    <w:rsid w:val="008C7053"/>
    <w:rsid w:val="008C7F6D"/>
    <w:rsid w:val="008D0C66"/>
    <w:rsid w:val="008D0F6B"/>
    <w:rsid w:val="008D1F4D"/>
    <w:rsid w:val="008E02A8"/>
    <w:rsid w:val="008E3A5E"/>
    <w:rsid w:val="008E4416"/>
    <w:rsid w:val="008E456F"/>
    <w:rsid w:val="008E4B58"/>
    <w:rsid w:val="008E50C4"/>
    <w:rsid w:val="008E6BCE"/>
    <w:rsid w:val="008F2B05"/>
    <w:rsid w:val="008F2DE7"/>
    <w:rsid w:val="008F4F60"/>
    <w:rsid w:val="008F5710"/>
    <w:rsid w:val="008F6EA9"/>
    <w:rsid w:val="00904E49"/>
    <w:rsid w:val="009100B4"/>
    <w:rsid w:val="009100EA"/>
    <w:rsid w:val="00910857"/>
    <w:rsid w:val="00911677"/>
    <w:rsid w:val="009147C3"/>
    <w:rsid w:val="009151C0"/>
    <w:rsid w:val="009152C0"/>
    <w:rsid w:val="0091757F"/>
    <w:rsid w:val="0091792A"/>
    <w:rsid w:val="00922EEB"/>
    <w:rsid w:val="0092311F"/>
    <w:rsid w:val="009232EF"/>
    <w:rsid w:val="00924004"/>
    <w:rsid w:val="00925D29"/>
    <w:rsid w:val="00933AC9"/>
    <w:rsid w:val="0093422F"/>
    <w:rsid w:val="00937544"/>
    <w:rsid w:val="00937C70"/>
    <w:rsid w:val="00937FC1"/>
    <w:rsid w:val="0094170E"/>
    <w:rsid w:val="009442D2"/>
    <w:rsid w:val="00944756"/>
    <w:rsid w:val="00946AAE"/>
    <w:rsid w:val="00946D78"/>
    <w:rsid w:val="00946DF1"/>
    <w:rsid w:val="00951334"/>
    <w:rsid w:val="00951AA0"/>
    <w:rsid w:val="00951D3B"/>
    <w:rsid w:val="00953B3A"/>
    <w:rsid w:val="0095467D"/>
    <w:rsid w:val="00954747"/>
    <w:rsid w:val="00955AD9"/>
    <w:rsid w:val="009607ED"/>
    <w:rsid w:val="009620E7"/>
    <w:rsid w:val="00964995"/>
    <w:rsid w:val="0096502B"/>
    <w:rsid w:val="00971BB2"/>
    <w:rsid w:val="00974281"/>
    <w:rsid w:val="00977505"/>
    <w:rsid w:val="00984BA8"/>
    <w:rsid w:val="00987A5F"/>
    <w:rsid w:val="00990FD9"/>
    <w:rsid w:val="00993E24"/>
    <w:rsid w:val="00995804"/>
    <w:rsid w:val="00996F7E"/>
    <w:rsid w:val="009A04AC"/>
    <w:rsid w:val="009A0C8D"/>
    <w:rsid w:val="009A1BD8"/>
    <w:rsid w:val="009A2976"/>
    <w:rsid w:val="009A2A47"/>
    <w:rsid w:val="009A3A6D"/>
    <w:rsid w:val="009A4631"/>
    <w:rsid w:val="009A6300"/>
    <w:rsid w:val="009A63C8"/>
    <w:rsid w:val="009B0233"/>
    <w:rsid w:val="009B1519"/>
    <w:rsid w:val="009B60CF"/>
    <w:rsid w:val="009B7B04"/>
    <w:rsid w:val="009C03B5"/>
    <w:rsid w:val="009C0A81"/>
    <w:rsid w:val="009C1445"/>
    <w:rsid w:val="009C1ED8"/>
    <w:rsid w:val="009C4668"/>
    <w:rsid w:val="009C58CF"/>
    <w:rsid w:val="009C7EF5"/>
    <w:rsid w:val="009D1329"/>
    <w:rsid w:val="009D255C"/>
    <w:rsid w:val="009D368F"/>
    <w:rsid w:val="009D7F44"/>
    <w:rsid w:val="009E06EF"/>
    <w:rsid w:val="009E0DDB"/>
    <w:rsid w:val="009E1E1C"/>
    <w:rsid w:val="009E40F8"/>
    <w:rsid w:val="009E49DF"/>
    <w:rsid w:val="009E64F4"/>
    <w:rsid w:val="009E6BF3"/>
    <w:rsid w:val="009F3E90"/>
    <w:rsid w:val="009F4AE9"/>
    <w:rsid w:val="009F4EE0"/>
    <w:rsid w:val="009F73AF"/>
    <w:rsid w:val="00A01ABD"/>
    <w:rsid w:val="00A028B7"/>
    <w:rsid w:val="00A038CC"/>
    <w:rsid w:val="00A12B8F"/>
    <w:rsid w:val="00A12DB5"/>
    <w:rsid w:val="00A13824"/>
    <w:rsid w:val="00A17D1D"/>
    <w:rsid w:val="00A2436A"/>
    <w:rsid w:val="00A32A76"/>
    <w:rsid w:val="00A33FB0"/>
    <w:rsid w:val="00A357DA"/>
    <w:rsid w:val="00A36BD5"/>
    <w:rsid w:val="00A37BC9"/>
    <w:rsid w:val="00A4403E"/>
    <w:rsid w:val="00A45995"/>
    <w:rsid w:val="00A45EC4"/>
    <w:rsid w:val="00A47F1F"/>
    <w:rsid w:val="00A51BC9"/>
    <w:rsid w:val="00A549B6"/>
    <w:rsid w:val="00A561DC"/>
    <w:rsid w:val="00A62270"/>
    <w:rsid w:val="00A65AF0"/>
    <w:rsid w:val="00A667F3"/>
    <w:rsid w:val="00A67743"/>
    <w:rsid w:val="00A738EE"/>
    <w:rsid w:val="00A73D64"/>
    <w:rsid w:val="00A75CE3"/>
    <w:rsid w:val="00A77D9D"/>
    <w:rsid w:val="00A82452"/>
    <w:rsid w:val="00A83332"/>
    <w:rsid w:val="00A93824"/>
    <w:rsid w:val="00A942F0"/>
    <w:rsid w:val="00A94E68"/>
    <w:rsid w:val="00A94F24"/>
    <w:rsid w:val="00A95566"/>
    <w:rsid w:val="00A97F76"/>
    <w:rsid w:val="00AA140E"/>
    <w:rsid w:val="00AA1DD3"/>
    <w:rsid w:val="00AA2FEA"/>
    <w:rsid w:val="00AA3AB0"/>
    <w:rsid w:val="00AA483C"/>
    <w:rsid w:val="00AA620A"/>
    <w:rsid w:val="00AB3CC9"/>
    <w:rsid w:val="00AB4623"/>
    <w:rsid w:val="00AB7966"/>
    <w:rsid w:val="00AC23DE"/>
    <w:rsid w:val="00AC4915"/>
    <w:rsid w:val="00AC4BC7"/>
    <w:rsid w:val="00AD06E6"/>
    <w:rsid w:val="00AD13A8"/>
    <w:rsid w:val="00AD1D6B"/>
    <w:rsid w:val="00AD20E0"/>
    <w:rsid w:val="00AD3F68"/>
    <w:rsid w:val="00AD5E16"/>
    <w:rsid w:val="00AD5E42"/>
    <w:rsid w:val="00AD7089"/>
    <w:rsid w:val="00AD7C01"/>
    <w:rsid w:val="00AE4249"/>
    <w:rsid w:val="00AE4E29"/>
    <w:rsid w:val="00AE6177"/>
    <w:rsid w:val="00AF1020"/>
    <w:rsid w:val="00AF257E"/>
    <w:rsid w:val="00AF2ECA"/>
    <w:rsid w:val="00AF383E"/>
    <w:rsid w:val="00AF3935"/>
    <w:rsid w:val="00AF75AF"/>
    <w:rsid w:val="00B0215D"/>
    <w:rsid w:val="00B0447D"/>
    <w:rsid w:val="00B04877"/>
    <w:rsid w:val="00B12CD0"/>
    <w:rsid w:val="00B143F7"/>
    <w:rsid w:val="00B23B04"/>
    <w:rsid w:val="00B2623B"/>
    <w:rsid w:val="00B32D48"/>
    <w:rsid w:val="00B34BAE"/>
    <w:rsid w:val="00B36069"/>
    <w:rsid w:val="00B370FD"/>
    <w:rsid w:val="00B41E7A"/>
    <w:rsid w:val="00B45308"/>
    <w:rsid w:val="00B55B0D"/>
    <w:rsid w:val="00B55D47"/>
    <w:rsid w:val="00B56311"/>
    <w:rsid w:val="00B572C5"/>
    <w:rsid w:val="00B6298B"/>
    <w:rsid w:val="00B630B5"/>
    <w:rsid w:val="00B6323B"/>
    <w:rsid w:val="00B6421C"/>
    <w:rsid w:val="00B65817"/>
    <w:rsid w:val="00B669AB"/>
    <w:rsid w:val="00B66B12"/>
    <w:rsid w:val="00B70CC1"/>
    <w:rsid w:val="00B715A8"/>
    <w:rsid w:val="00B74FBB"/>
    <w:rsid w:val="00B7723E"/>
    <w:rsid w:val="00B84E55"/>
    <w:rsid w:val="00B86B02"/>
    <w:rsid w:val="00B905EC"/>
    <w:rsid w:val="00B90DA0"/>
    <w:rsid w:val="00B9227E"/>
    <w:rsid w:val="00B94E32"/>
    <w:rsid w:val="00B964A6"/>
    <w:rsid w:val="00B96895"/>
    <w:rsid w:val="00B97B73"/>
    <w:rsid w:val="00BA01D7"/>
    <w:rsid w:val="00BA079C"/>
    <w:rsid w:val="00BA7B81"/>
    <w:rsid w:val="00BB104F"/>
    <w:rsid w:val="00BB166E"/>
    <w:rsid w:val="00BB1B53"/>
    <w:rsid w:val="00BB1CAC"/>
    <w:rsid w:val="00BB1D96"/>
    <w:rsid w:val="00BB23EA"/>
    <w:rsid w:val="00BB40FC"/>
    <w:rsid w:val="00BB48E0"/>
    <w:rsid w:val="00BB6301"/>
    <w:rsid w:val="00BC07AD"/>
    <w:rsid w:val="00BC27B9"/>
    <w:rsid w:val="00BC387A"/>
    <w:rsid w:val="00BD115A"/>
    <w:rsid w:val="00BD15E7"/>
    <w:rsid w:val="00BD20CA"/>
    <w:rsid w:val="00BD3D4A"/>
    <w:rsid w:val="00BE034E"/>
    <w:rsid w:val="00BE1221"/>
    <w:rsid w:val="00BE3217"/>
    <w:rsid w:val="00BE397C"/>
    <w:rsid w:val="00BE3C77"/>
    <w:rsid w:val="00BE53F3"/>
    <w:rsid w:val="00BF0C1F"/>
    <w:rsid w:val="00BF2E09"/>
    <w:rsid w:val="00BF342A"/>
    <w:rsid w:val="00BF48F9"/>
    <w:rsid w:val="00BF523F"/>
    <w:rsid w:val="00C002B6"/>
    <w:rsid w:val="00C002EB"/>
    <w:rsid w:val="00C01C15"/>
    <w:rsid w:val="00C02082"/>
    <w:rsid w:val="00C02A6E"/>
    <w:rsid w:val="00C040E4"/>
    <w:rsid w:val="00C04980"/>
    <w:rsid w:val="00C0766C"/>
    <w:rsid w:val="00C120F8"/>
    <w:rsid w:val="00C137B9"/>
    <w:rsid w:val="00C13DA2"/>
    <w:rsid w:val="00C213EF"/>
    <w:rsid w:val="00C236C3"/>
    <w:rsid w:val="00C24B2B"/>
    <w:rsid w:val="00C251B2"/>
    <w:rsid w:val="00C2589F"/>
    <w:rsid w:val="00C2655B"/>
    <w:rsid w:val="00C32620"/>
    <w:rsid w:val="00C35A25"/>
    <w:rsid w:val="00C44818"/>
    <w:rsid w:val="00C459EC"/>
    <w:rsid w:val="00C50A1C"/>
    <w:rsid w:val="00C551A2"/>
    <w:rsid w:val="00C5548F"/>
    <w:rsid w:val="00C56CCC"/>
    <w:rsid w:val="00C62F47"/>
    <w:rsid w:val="00C64172"/>
    <w:rsid w:val="00C65408"/>
    <w:rsid w:val="00C65A12"/>
    <w:rsid w:val="00C67B42"/>
    <w:rsid w:val="00C7255E"/>
    <w:rsid w:val="00C74AED"/>
    <w:rsid w:val="00C74EDF"/>
    <w:rsid w:val="00C7790F"/>
    <w:rsid w:val="00C77A55"/>
    <w:rsid w:val="00C81499"/>
    <w:rsid w:val="00C84106"/>
    <w:rsid w:val="00C847B0"/>
    <w:rsid w:val="00C87F48"/>
    <w:rsid w:val="00C87FB7"/>
    <w:rsid w:val="00C90C81"/>
    <w:rsid w:val="00C91D78"/>
    <w:rsid w:val="00C92714"/>
    <w:rsid w:val="00CA2FE8"/>
    <w:rsid w:val="00CA31A7"/>
    <w:rsid w:val="00CA59D8"/>
    <w:rsid w:val="00CB1105"/>
    <w:rsid w:val="00CB2384"/>
    <w:rsid w:val="00CB28DE"/>
    <w:rsid w:val="00CB63DE"/>
    <w:rsid w:val="00CB6EA2"/>
    <w:rsid w:val="00CC1B82"/>
    <w:rsid w:val="00CC3C0F"/>
    <w:rsid w:val="00CC3EFC"/>
    <w:rsid w:val="00CC5C31"/>
    <w:rsid w:val="00CC61FE"/>
    <w:rsid w:val="00CC7A6A"/>
    <w:rsid w:val="00CC7D02"/>
    <w:rsid w:val="00CD0FB9"/>
    <w:rsid w:val="00CD331C"/>
    <w:rsid w:val="00CD6604"/>
    <w:rsid w:val="00CE147B"/>
    <w:rsid w:val="00CE2A06"/>
    <w:rsid w:val="00CE2F20"/>
    <w:rsid w:val="00CE4BD5"/>
    <w:rsid w:val="00CE4E77"/>
    <w:rsid w:val="00CE7637"/>
    <w:rsid w:val="00CF0055"/>
    <w:rsid w:val="00CF2083"/>
    <w:rsid w:val="00CF2269"/>
    <w:rsid w:val="00CF3906"/>
    <w:rsid w:val="00CF532E"/>
    <w:rsid w:val="00CF72DF"/>
    <w:rsid w:val="00D01054"/>
    <w:rsid w:val="00D02DA0"/>
    <w:rsid w:val="00D0518C"/>
    <w:rsid w:val="00D0525A"/>
    <w:rsid w:val="00D10470"/>
    <w:rsid w:val="00D1069E"/>
    <w:rsid w:val="00D1106F"/>
    <w:rsid w:val="00D17EBC"/>
    <w:rsid w:val="00D2085A"/>
    <w:rsid w:val="00D20EDC"/>
    <w:rsid w:val="00D2338F"/>
    <w:rsid w:val="00D25529"/>
    <w:rsid w:val="00D25AA8"/>
    <w:rsid w:val="00D267C6"/>
    <w:rsid w:val="00D26CA0"/>
    <w:rsid w:val="00D27ED9"/>
    <w:rsid w:val="00D314C7"/>
    <w:rsid w:val="00D32D28"/>
    <w:rsid w:val="00D365CF"/>
    <w:rsid w:val="00D36CAA"/>
    <w:rsid w:val="00D40013"/>
    <w:rsid w:val="00D40936"/>
    <w:rsid w:val="00D40B7E"/>
    <w:rsid w:val="00D413F3"/>
    <w:rsid w:val="00D41DA3"/>
    <w:rsid w:val="00D45BBE"/>
    <w:rsid w:val="00D4749B"/>
    <w:rsid w:val="00D52720"/>
    <w:rsid w:val="00D53F28"/>
    <w:rsid w:val="00D57DE9"/>
    <w:rsid w:val="00D6354A"/>
    <w:rsid w:val="00D66684"/>
    <w:rsid w:val="00D70C5C"/>
    <w:rsid w:val="00D7327C"/>
    <w:rsid w:val="00D74D09"/>
    <w:rsid w:val="00D8076A"/>
    <w:rsid w:val="00D80914"/>
    <w:rsid w:val="00D81DDD"/>
    <w:rsid w:val="00D84226"/>
    <w:rsid w:val="00D86CFD"/>
    <w:rsid w:val="00D86E8F"/>
    <w:rsid w:val="00D90AB5"/>
    <w:rsid w:val="00D92CD0"/>
    <w:rsid w:val="00D9487C"/>
    <w:rsid w:val="00DA15FE"/>
    <w:rsid w:val="00DA3811"/>
    <w:rsid w:val="00DA4537"/>
    <w:rsid w:val="00DA4939"/>
    <w:rsid w:val="00DA5E48"/>
    <w:rsid w:val="00DA60D3"/>
    <w:rsid w:val="00DB1BDF"/>
    <w:rsid w:val="00DB201C"/>
    <w:rsid w:val="00DB4C18"/>
    <w:rsid w:val="00DB75B1"/>
    <w:rsid w:val="00DC2157"/>
    <w:rsid w:val="00DC60BC"/>
    <w:rsid w:val="00DC66CC"/>
    <w:rsid w:val="00DC7D0D"/>
    <w:rsid w:val="00DD4903"/>
    <w:rsid w:val="00DD4BB3"/>
    <w:rsid w:val="00DD4F65"/>
    <w:rsid w:val="00DD7E39"/>
    <w:rsid w:val="00DE3D0A"/>
    <w:rsid w:val="00DE419A"/>
    <w:rsid w:val="00DE4BA9"/>
    <w:rsid w:val="00DE5347"/>
    <w:rsid w:val="00DE65EB"/>
    <w:rsid w:val="00DE7166"/>
    <w:rsid w:val="00DE7675"/>
    <w:rsid w:val="00DF047E"/>
    <w:rsid w:val="00DF1653"/>
    <w:rsid w:val="00DF2D88"/>
    <w:rsid w:val="00DF3678"/>
    <w:rsid w:val="00DF7469"/>
    <w:rsid w:val="00E01C17"/>
    <w:rsid w:val="00E110DF"/>
    <w:rsid w:val="00E11FE3"/>
    <w:rsid w:val="00E12318"/>
    <w:rsid w:val="00E1520F"/>
    <w:rsid w:val="00E33CE6"/>
    <w:rsid w:val="00E348E9"/>
    <w:rsid w:val="00E37134"/>
    <w:rsid w:val="00E37D23"/>
    <w:rsid w:val="00E411F7"/>
    <w:rsid w:val="00E428AB"/>
    <w:rsid w:val="00E461EF"/>
    <w:rsid w:val="00E509F1"/>
    <w:rsid w:val="00E533BD"/>
    <w:rsid w:val="00E53FB7"/>
    <w:rsid w:val="00E54421"/>
    <w:rsid w:val="00E57BDF"/>
    <w:rsid w:val="00E60F64"/>
    <w:rsid w:val="00E614B0"/>
    <w:rsid w:val="00E61E63"/>
    <w:rsid w:val="00E62312"/>
    <w:rsid w:val="00E62BCB"/>
    <w:rsid w:val="00E64CFF"/>
    <w:rsid w:val="00E65EFA"/>
    <w:rsid w:val="00E7027F"/>
    <w:rsid w:val="00E70AB5"/>
    <w:rsid w:val="00E7304D"/>
    <w:rsid w:val="00E74A43"/>
    <w:rsid w:val="00E752B8"/>
    <w:rsid w:val="00E770BB"/>
    <w:rsid w:val="00E81A6B"/>
    <w:rsid w:val="00E82293"/>
    <w:rsid w:val="00E82670"/>
    <w:rsid w:val="00E82AF7"/>
    <w:rsid w:val="00E83EC9"/>
    <w:rsid w:val="00E840BA"/>
    <w:rsid w:val="00E870E8"/>
    <w:rsid w:val="00E957CE"/>
    <w:rsid w:val="00E95C64"/>
    <w:rsid w:val="00EA0913"/>
    <w:rsid w:val="00EA1093"/>
    <w:rsid w:val="00EA1DF9"/>
    <w:rsid w:val="00EA2603"/>
    <w:rsid w:val="00EA45F5"/>
    <w:rsid w:val="00EA64E6"/>
    <w:rsid w:val="00EA6CF9"/>
    <w:rsid w:val="00EA72EC"/>
    <w:rsid w:val="00EB0EBE"/>
    <w:rsid w:val="00EB303D"/>
    <w:rsid w:val="00EB3E3C"/>
    <w:rsid w:val="00EB4543"/>
    <w:rsid w:val="00EB5661"/>
    <w:rsid w:val="00EB7C4B"/>
    <w:rsid w:val="00EC017E"/>
    <w:rsid w:val="00EC0965"/>
    <w:rsid w:val="00EC3F54"/>
    <w:rsid w:val="00EC42BA"/>
    <w:rsid w:val="00EC74B0"/>
    <w:rsid w:val="00ED11B7"/>
    <w:rsid w:val="00EE628E"/>
    <w:rsid w:val="00EE699A"/>
    <w:rsid w:val="00EF051C"/>
    <w:rsid w:val="00EF3F6F"/>
    <w:rsid w:val="00EF492D"/>
    <w:rsid w:val="00EF57CD"/>
    <w:rsid w:val="00EF662D"/>
    <w:rsid w:val="00EF6CEC"/>
    <w:rsid w:val="00EF71B8"/>
    <w:rsid w:val="00EF7F0A"/>
    <w:rsid w:val="00F0506F"/>
    <w:rsid w:val="00F071DB"/>
    <w:rsid w:val="00F071E6"/>
    <w:rsid w:val="00F12EA3"/>
    <w:rsid w:val="00F14A3F"/>
    <w:rsid w:val="00F152E7"/>
    <w:rsid w:val="00F1535C"/>
    <w:rsid w:val="00F1782E"/>
    <w:rsid w:val="00F23BA3"/>
    <w:rsid w:val="00F24643"/>
    <w:rsid w:val="00F254A0"/>
    <w:rsid w:val="00F271B8"/>
    <w:rsid w:val="00F27FBE"/>
    <w:rsid w:val="00F301B7"/>
    <w:rsid w:val="00F31226"/>
    <w:rsid w:val="00F3374E"/>
    <w:rsid w:val="00F36624"/>
    <w:rsid w:val="00F40BBF"/>
    <w:rsid w:val="00F442D0"/>
    <w:rsid w:val="00F451DB"/>
    <w:rsid w:val="00F461B2"/>
    <w:rsid w:val="00F466BD"/>
    <w:rsid w:val="00F46EEE"/>
    <w:rsid w:val="00F47C04"/>
    <w:rsid w:val="00F50347"/>
    <w:rsid w:val="00F50808"/>
    <w:rsid w:val="00F55A1A"/>
    <w:rsid w:val="00F55FCC"/>
    <w:rsid w:val="00F6304A"/>
    <w:rsid w:val="00F65583"/>
    <w:rsid w:val="00F65893"/>
    <w:rsid w:val="00F6690C"/>
    <w:rsid w:val="00F67589"/>
    <w:rsid w:val="00F70EB2"/>
    <w:rsid w:val="00F71C51"/>
    <w:rsid w:val="00F721A4"/>
    <w:rsid w:val="00F72AD4"/>
    <w:rsid w:val="00F74785"/>
    <w:rsid w:val="00F75759"/>
    <w:rsid w:val="00F7710A"/>
    <w:rsid w:val="00F77867"/>
    <w:rsid w:val="00F81CE4"/>
    <w:rsid w:val="00F825C3"/>
    <w:rsid w:val="00F92044"/>
    <w:rsid w:val="00F939B9"/>
    <w:rsid w:val="00FA0609"/>
    <w:rsid w:val="00FA32D9"/>
    <w:rsid w:val="00FA4B4E"/>
    <w:rsid w:val="00FA5771"/>
    <w:rsid w:val="00FA6FDA"/>
    <w:rsid w:val="00FB138F"/>
    <w:rsid w:val="00FB1537"/>
    <w:rsid w:val="00FB1C10"/>
    <w:rsid w:val="00FB2BDE"/>
    <w:rsid w:val="00FB3691"/>
    <w:rsid w:val="00FC0BE2"/>
    <w:rsid w:val="00FC1D7F"/>
    <w:rsid w:val="00FC222B"/>
    <w:rsid w:val="00FC2662"/>
    <w:rsid w:val="00FC5D22"/>
    <w:rsid w:val="00FC625D"/>
    <w:rsid w:val="00FC70A2"/>
    <w:rsid w:val="00FD364D"/>
    <w:rsid w:val="00FD5B8B"/>
    <w:rsid w:val="00FD607C"/>
    <w:rsid w:val="00FD64DD"/>
    <w:rsid w:val="00FD6752"/>
    <w:rsid w:val="00FE07DC"/>
    <w:rsid w:val="00FE1982"/>
    <w:rsid w:val="00FE2151"/>
    <w:rsid w:val="00FE55BE"/>
    <w:rsid w:val="00FE5CC2"/>
    <w:rsid w:val="00FE7866"/>
    <w:rsid w:val="00FE7A4E"/>
    <w:rsid w:val="00FF08B2"/>
    <w:rsid w:val="00FF1DE3"/>
    <w:rsid w:val="00FF2438"/>
    <w:rsid w:val="00FF2713"/>
    <w:rsid w:val="00FF2BB8"/>
    <w:rsid w:val="00FF2C25"/>
    <w:rsid w:val="00FF6669"/>
    <w:rsid w:val="00FF6681"/>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CBA9B"/>
  <w15:docId w15:val="{8DA54AEA-1CBB-484E-AC0A-4C0427B2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DE"/>
    <w:pPr>
      <w:ind w:left="720"/>
      <w:contextualSpacing/>
    </w:pPr>
  </w:style>
  <w:style w:type="table" w:styleId="TableGrid">
    <w:name w:val="Table Grid"/>
    <w:basedOn w:val="TableNormal"/>
    <w:uiPriority w:val="39"/>
    <w:rsid w:val="0011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FC1"/>
    <w:pPr>
      <w:tabs>
        <w:tab w:val="center" w:pos="4819"/>
        <w:tab w:val="right" w:pos="9638"/>
      </w:tabs>
    </w:pPr>
  </w:style>
  <w:style w:type="character" w:customStyle="1" w:styleId="HeaderChar">
    <w:name w:val="Header Char"/>
    <w:basedOn w:val="DefaultParagraphFont"/>
    <w:link w:val="Header"/>
    <w:uiPriority w:val="99"/>
    <w:rsid w:val="00937FC1"/>
  </w:style>
  <w:style w:type="paragraph" w:styleId="Footer">
    <w:name w:val="footer"/>
    <w:basedOn w:val="Normal"/>
    <w:link w:val="FooterChar"/>
    <w:uiPriority w:val="99"/>
    <w:unhideWhenUsed/>
    <w:rsid w:val="00937FC1"/>
    <w:pPr>
      <w:tabs>
        <w:tab w:val="center" w:pos="4819"/>
        <w:tab w:val="right" w:pos="9638"/>
      </w:tabs>
    </w:pPr>
  </w:style>
  <w:style w:type="character" w:customStyle="1" w:styleId="FooterChar">
    <w:name w:val="Footer Char"/>
    <w:basedOn w:val="DefaultParagraphFont"/>
    <w:link w:val="Footer"/>
    <w:uiPriority w:val="99"/>
    <w:rsid w:val="00937FC1"/>
  </w:style>
  <w:style w:type="paragraph" w:styleId="NormalWeb">
    <w:name w:val="Normal (Web)"/>
    <w:basedOn w:val="Normal"/>
    <w:uiPriority w:val="99"/>
    <w:semiHidden/>
    <w:unhideWhenUsed/>
    <w:rsid w:val="00B143F7"/>
    <w:rPr>
      <w:rFonts w:ascii="Times New Roman" w:hAnsi="Times New Roman" w:cs="Times New Roman"/>
    </w:rPr>
  </w:style>
  <w:style w:type="character" w:styleId="PageNumber">
    <w:name w:val="page number"/>
    <w:basedOn w:val="DefaultParagraphFont"/>
    <w:uiPriority w:val="99"/>
    <w:semiHidden/>
    <w:unhideWhenUsed/>
    <w:rsid w:val="000426F9"/>
  </w:style>
  <w:style w:type="character" w:styleId="CommentReference">
    <w:name w:val="annotation reference"/>
    <w:basedOn w:val="DefaultParagraphFont"/>
    <w:uiPriority w:val="99"/>
    <w:semiHidden/>
    <w:unhideWhenUsed/>
    <w:rsid w:val="00A65AF0"/>
    <w:rPr>
      <w:sz w:val="16"/>
      <w:szCs w:val="16"/>
    </w:rPr>
  </w:style>
  <w:style w:type="paragraph" w:styleId="CommentText">
    <w:name w:val="annotation text"/>
    <w:basedOn w:val="Normal"/>
    <w:link w:val="CommentTextChar"/>
    <w:uiPriority w:val="99"/>
    <w:semiHidden/>
    <w:unhideWhenUsed/>
    <w:rsid w:val="00A65AF0"/>
    <w:rPr>
      <w:sz w:val="20"/>
      <w:szCs w:val="20"/>
    </w:rPr>
  </w:style>
  <w:style w:type="character" w:customStyle="1" w:styleId="CommentTextChar">
    <w:name w:val="Comment Text Char"/>
    <w:basedOn w:val="DefaultParagraphFont"/>
    <w:link w:val="CommentText"/>
    <w:uiPriority w:val="99"/>
    <w:semiHidden/>
    <w:rsid w:val="00A65AF0"/>
    <w:rPr>
      <w:sz w:val="20"/>
      <w:szCs w:val="20"/>
    </w:rPr>
  </w:style>
  <w:style w:type="paragraph" w:styleId="CommentSubject">
    <w:name w:val="annotation subject"/>
    <w:basedOn w:val="CommentText"/>
    <w:next w:val="CommentText"/>
    <w:link w:val="CommentSubjectChar"/>
    <w:uiPriority w:val="99"/>
    <w:semiHidden/>
    <w:unhideWhenUsed/>
    <w:rsid w:val="00A65AF0"/>
    <w:rPr>
      <w:b/>
      <w:bCs/>
    </w:rPr>
  </w:style>
  <w:style w:type="character" w:customStyle="1" w:styleId="CommentSubjectChar">
    <w:name w:val="Comment Subject Char"/>
    <w:basedOn w:val="CommentTextChar"/>
    <w:link w:val="CommentSubject"/>
    <w:uiPriority w:val="99"/>
    <w:semiHidden/>
    <w:rsid w:val="00A65AF0"/>
    <w:rPr>
      <w:b/>
      <w:bCs/>
      <w:sz w:val="20"/>
      <w:szCs w:val="20"/>
    </w:rPr>
  </w:style>
  <w:style w:type="paragraph" w:styleId="BalloonText">
    <w:name w:val="Balloon Text"/>
    <w:basedOn w:val="Normal"/>
    <w:link w:val="BalloonTextChar"/>
    <w:uiPriority w:val="99"/>
    <w:semiHidden/>
    <w:unhideWhenUsed/>
    <w:rsid w:val="00946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F1"/>
    <w:rPr>
      <w:rFonts w:ascii="Segoe UI" w:hAnsi="Segoe UI" w:cs="Segoe UI"/>
      <w:sz w:val="18"/>
      <w:szCs w:val="18"/>
    </w:rPr>
  </w:style>
  <w:style w:type="paragraph" w:styleId="Revision">
    <w:name w:val="Revision"/>
    <w:hidden/>
    <w:uiPriority w:val="99"/>
    <w:semiHidden/>
    <w:rsid w:val="009C7EF5"/>
  </w:style>
  <w:style w:type="character" w:styleId="Hyperlink">
    <w:name w:val="Hyperlink"/>
    <w:rsid w:val="005B5658"/>
    <w:rPr>
      <w:color w:val="70AD47"/>
    </w:rPr>
  </w:style>
  <w:style w:type="character" w:customStyle="1" w:styleId="Menzionenonrisolta1">
    <w:name w:val="Menzione non risolta1"/>
    <w:basedOn w:val="DefaultParagraphFont"/>
    <w:uiPriority w:val="99"/>
    <w:semiHidden/>
    <w:unhideWhenUsed/>
    <w:rsid w:val="003079C4"/>
    <w:rPr>
      <w:color w:val="605E5C"/>
      <w:shd w:val="clear" w:color="auto" w:fill="E1DFDD"/>
    </w:rPr>
  </w:style>
  <w:style w:type="character" w:styleId="FollowedHyperlink">
    <w:name w:val="FollowedHyperlink"/>
    <w:basedOn w:val="DefaultParagraphFont"/>
    <w:uiPriority w:val="99"/>
    <w:semiHidden/>
    <w:unhideWhenUsed/>
    <w:rsid w:val="003079C4"/>
    <w:rPr>
      <w:color w:val="954F72" w:themeColor="followedHyperlink"/>
      <w:u w:val="single"/>
    </w:rPr>
  </w:style>
  <w:style w:type="character" w:styleId="UnresolvedMention">
    <w:name w:val="Unresolved Mention"/>
    <w:basedOn w:val="DefaultParagraphFont"/>
    <w:uiPriority w:val="99"/>
    <w:semiHidden/>
    <w:unhideWhenUsed/>
    <w:rsid w:val="0009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2324">
      <w:bodyDiv w:val="1"/>
      <w:marLeft w:val="0"/>
      <w:marRight w:val="0"/>
      <w:marTop w:val="0"/>
      <w:marBottom w:val="0"/>
      <w:divBdr>
        <w:top w:val="none" w:sz="0" w:space="0" w:color="auto"/>
        <w:left w:val="none" w:sz="0" w:space="0" w:color="auto"/>
        <w:bottom w:val="none" w:sz="0" w:space="0" w:color="auto"/>
        <w:right w:val="none" w:sz="0" w:space="0" w:color="auto"/>
      </w:divBdr>
      <w:divsChild>
        <w:div w:id="593979864">
          <w:marLeft w:val="0"/>
          <w:marRight w:val="0"/>
          <w:marTop w:val="0"/>
          <w:marBottom w:val="0"/>
          <w:divBdr>
            <w:top w:val="none" w:sz="0" w:space="0" w:color="auto"/>
            <w:left w:val="none" w:sz="0" w:space="0" w:color="auto"/>
            <w:bottom w:val="none" w:sz="0" w:space="0" w:color="auto"/>
            <w:right w:val="none" w:sz="0" w:space="0" w:color="auto"/>
          </w:divBdr>
          <w:divsChild>
            <w:div w:id="1331711569">
              <w:marLeft w:val="0"/>
              <w:marRight w:val="0"/>
              <w:marTop w:val="0"/>
              <w:marBottom w:val="0"/>
              <w:divBdr>
                <w:top w:val="none" w:sz="0" w:space="0" w:color="auto"/>
                <w:left w:val="none" w:sz="0" w:space="0" w:color="auto"/>
                <w:bottom w:val="none" w:sz="0" w:space="0" w:color="auto"/>
                <w:right w:val="none" w:sz="0" w:space="0" w:color="auto"/>
              </w:divBdr>
              <w:divsChild>
                <w:div w:id="68312496">
                  <w:marLeft w:val="0"/>
                  <w:marRight w:val="0"/>
                  <w:marTop w:val="0"/>
                  <w:marBottom w:val="0"/>
                  <w:divBdr>
                    <w:top w:val="none" w:sz="0" w:space="0" w:color="auto"/>
                    <w:left w:val="none" w:sz="0" w:space="0" w:color="auto"/>
                    <w:bottom w:val="none" w:sz="0" w:space="0" w:color="auto"/>
                    <w:right w:val="none" w:sz="0" w:space="0" w:color="auto"/>
                  </w:divBdr>
                  <w:divsChild>
                    <w:div w:id="911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7626">
      <w:bodyDiv w:val="1"/>
      <w:marLeft w:val="0"/>
      <w:marRight w:val="0"/>
      <w:marTop w:val="0"/>
      <w:marBottom w:val="0"/>
      <w:divBdr>
        <w:top w:val="none" w:sz="0" w:space="0" w:color="auto"/>
        <w:left w:val="none" w:sz="0" w:space="0" w:color="auto"/>
        <w:bottom w:val="none" w:sz="0" w:space="0" w:color="auto"/>
        <w:right w:val="none" w:sz="0" w:space="0" w:color="auto"/>
      </w:divBdr>
    </w:div>
    <w:div w:id="756638871">
      <w:bodyDiv w:val="1"/>
      <w:marLeft w:val="0"/>
      <w:marRight w:val="0"/>
      <w:marTop w:val="0"/>
      <w:marBottom w:val="0"/>
      <w:divBdr>
        <w:top w:val="none" w:sz="0" w:space="0" w:color="auto"/>
        <w:left w:val="none" w:sz="0" w:space="0" w:color="auto"/>
        <w:bottom w:val="none" w:sz="0" w:space="0" w:color="auto"/>
        <w:right w:val="none" w:sz="0" w:space="0" w:color="auto"/>
      </w:divBdr>
    </w:div>
    <w:div w:id="949623743">
      <w:bodyDiv w:val="1"/>
      <w:marLeft w:val="0"/>
      <w:marRight w:val="0"/>
      <w:marTop w:val="0"/>
      <w:marBottom w:val="0"/>
      <w:divBdr>
        <w:top w:val="none" w:sz="0" w:space="0" w:color="auto"/>
        <w:left w:val="none" w:sz="0" w:space="0" w:color="auto"/>
        <w:bottom w:val="none" w:sz="0" w:space="0" w:color="auto"/>
        <w:right w:val="none" w:sz="0" w:space="0" w:color="auto"/>
      </w:divBdr>
    </w:div>
    <w:div w:id="1501575646">
      <w:bodyDiv w:val="1"/>
      <w:marLeft w:val="0"/>
      <w:marRight w:val="0"/>
      <w:marTop w:val="0"/>
      <w:marBottom w:val="0"/>
      <w:divBdr>
        <w:top w:val="none" w:sz="0" w:space="0" w:color="auto"/>
        <w:left w:val="none" w:sz="0" w:space="0" w:color="auto"/>
        <w:bottom w:val="none" w:sz="0" w:space="0" w:color="auto"/>
        <w:right w:val="none" w:sz="0" w:space="0" w:color="auto"/>
      </w:divBdr>
      <w:divsChild>
        <w:div w:id="429393289">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sChild>
                <w:div w:id="1072700843">
                  <w:marLeft w:val="0"/>
                  <w:marRight w:val="0"/>
                  <w:marTop w:val="0"/>
                  <w:marBottom w:val="0"/>
                  <w:divBdr>
                    <w:top w:val="none" w:sz="0" w:space="0" w:color="auto"/>
                    <w:left w:val="none" w:sz="0" w:space="0" w:color="auto"/>
                    <w:bottom w:val="none" w:sz="0" w:space="0" w:color="auto"/>
                    <w:right w:val="none" w:sz="0" w:space="0" w:color="auto"/>
                  </w:divBdr>
                  <w:divsChild>
                    <w:div w:id="1727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560">
      <w:bodyDiv w:val="1"/>
      <w:marLeft w:val="0"/>
      <w:marRight w:val="0"/>
      <w:marTop w:val="0"/>
      <w:marBottom w:val="0"/>
      <w:divBdr>
        <w:top w:val="none" w:sz="0" w:space="0" w:color="auto"/>
        <w:left w:val="none" w:sz="0" w:space="0" w:color="auto"/>
        <w:bottom w:val="none" w:sz="0" w:space="0" w:color="auto"/>
        <w:right w:val="none" w:sz="0" w:space="0" w:color="auto"/>
      </w:divBdr>
    </w:div>
    <w:div w:id="1746102334">
      <w:bodyDiv w:val="1"/>
      <w:marLeft w:val="0"/>
      <w:marRight w:val="0"/>
      <w:marTop w:val="0"/>
      <w:marBottom w:val="0"/>
      <w:divBdr>
        <w:top w:val="none" w:sz="0" w:space="0" w:color="auto"/>
        <w:left w:val="none" w:sz="0" w:space="0" w:color="auto"/>
        <w:bottom w:val="none" w:sz="0" w:space="0" w:color="auto"/>
        <w:right w:val="none" w:sz="0" w:space="0" w:color="auto"/>
      </w:divBdr>
      <w:divsChild>
        <w:div w:id="307789666">
          <w:marLeft w:val="0"/>
          <w:marRight w:val="0"/>
          <w:marTop w:val="0"/>
          <w:marBottom w:val="0"/>
          <w:divBdr>
            <w:top w:val="none" w:sz="0" w:space="0" w:color="auto"/>
            <w:left w:val="none" w:sz="0" w:space="0" w:color="auto"/>
            <w:bottom w:val="none" w:sz="0" w:space="0" w:color="auto"/>
            <w:right w:val="none" w:sz="0" w:space="0" w:color="auto"/>
          </w:divBdr>
        </w:div>
        <w:div w:id="317734508">
          <w:marLeft w:val="0"/>
          <w:marRight w:val="0"/>
          <w:marTop w:val="0"/>
          <w:marBottom w:val="0"/>
          <w:divBdr>
            <w:top w:val="none" w:sz="0" w:space="0" w:color="auto"/>
            <w:left w:val="none" w:sz="0" w:space="0" w:color="auto"/>
            <w:bottom w:val="none" w:sz="0" w:space="0" w:color="auto"/>
            <w:right w:val="none" w:sz="0" w:space="0" w:color="auto"/>
          </w:divBdr>
        </w:div>
        <w:div w:id="13146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linkedin.com/company/free2move-esolu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hyperlink" Target="http://www.nhoa.energy" TargetMode="External"/><Relationship Id="rId17" Type="http://schemas.openxmlformats.org/officeDocument/2006/relationships/hyperlink" Target="http://www.esolutions.free2mov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electro-power-systems/" TargetMode="External"/><Relationship Id="rId20" Type="http://schemas.openxmlformats.org/officeDocument/2006/relationships/hyperlink" Target="mailto:ir@nhoa.ener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marco.belletti@f2m-esolutions.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hoa@imagebuilding.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electro-power-systems/" TargetMode="External"/><Relationship Id="rId22" Type="http://schemas.openxmlformats.org/officeDocument/2006/relationships/hyperlink" Target="mailto:natalia.helueni@external.f2m-esolutions.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13EA7C652A414AA59DE29CE6DA0BA2" ma:contentTypeVersion="4" ma:contentTypeDescription="Create a new document." ma:contentTypeScope="" ma:versionID="0497492d13ae59e9857f491f8cea5753">
  <xsd:schema xmlns:xsd="http://www.w3.org/2001/XMLSchema" xmlns:xs="http://www.w3.org/2001/XMLSchema" xmlns:p="http://schemas.microsoft.com/office/2006/metadata/properties" xmlns:ns2="87037488-ec5d-4aba-84c2-9b1d22638e8e" xmlns:ns3="da449060-01a7-475a-bb73-8a5b62c1be00" targetNamespace="http://schemas.microsoft.com/office/2006/metadata/properties" ma:root="true" ma:fieldsID="743b5edcd735e79e91039414ee1f9778" ns2:_="" ns3:_="">
    <xsd:import namespace="87037488-ec5d-4aba-84c2-9b1d22638e8e"/>
    <xsd:import namespace="da449060-01a7-475a-bb73-8a5b62c1be0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87be99-b4b7-4a6a-81b8-45b3ace6cf23}" ma:internalName="TaxCatchAll" ma:showField="CatchAllData" ma:web="e797651d-df79-464a-8656-e35cdd127f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87be99-b4b7-4a6a-81b8-45b3ace6cf23}" ma:internalName="TaxCatchAllLabel" ma:readOnly="true" ma:showField="CatchAllDataLabel" ma:web="e797651d-df79-464a-8656-e35cdd127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49060-01a7-475a-bb73-8a5b62c1be0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54732-6E98-4465-B7A8-3C468DF1A1F3}">
  <ds:schemaRefs>
    <ds:schemaRef ds:uri="Microsoft.SharePoint.Taxonomy.ContentTypeSync"/>
  </ds:schemaRefs>
</ds:datastoreItem>
</file>

<file path=customXml/itemProps2.xml><?xml version="1.0" encoding="utf-8"?>
<ds:datastoreItem xmlns:ds="http://schemas.openxmlformats.org/officeDocument/2006/customXml" ds:itemID="{38D896CF-2510-4A7F-8511-A1A2709040DD}">
  <ds:schemaRefs>
    <ds:schemaRef ds:uri="http://schemas.openxmlformats.org/officeDocument/2006/bibliography"/>
  </ds:schemaRefs>
</ds:datastoreItem>
</file>

<file path=customXml/itemProps3.xml><?xml version="1.0" encoding="utf-8"?>
<ds:datastoreItem xmlns:ds="http://schemas.openxmlformats.org/officeDocument/2006/customXml" ds:itemID="{37E4225F-2DC8-4C18-95D4-05D2CB384018}">
  <ds:schemaRefs>
    <ds:schemaRef ds:uri="http://schemas.microsoft.com/sharepoint/v3/contenttype/forms"/>
  </ds:schemaRefs>
</ds:datastoreItem>
</file>

<file path=customXml/itemProps4.xml><?xml version="1.0" encoding="utf-8"?>
<ds:datastoreItem xmlns:ds="http://schemas.openxmlformats.org/officeDocument/2006/customXml" ds:itemID="{A6ABC199-7E0E-4F09-924F-841DC67A7457}">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17F14BD5-D6F4-434B-B627-285CC3AF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da449060-01a7-475a-bb73-8a5b62c1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902</Words>
  <Characters>5144</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GUGLIELMINOTTI Carlalberto (EPS)</dc:creator>
  <cp:keywords/>
  <dc:description/>
  <cp:lastModifiedBy>HELUENI Natalia (NHOA)</cp:lastModifiedBy>
  <cp:revision>7</cp:revision>
  <cp:lastPrinted>2021-07-30T04:42:00Z</cp:lastPrinted>
  <dcterms:created xsi:type="dcterms:W3CDTF">2021-07-29T19:45:00Z</dcterms:created>
  <dcterms:modified xsi:type="dcterms:W3CDTF">2021-07-30T08:50:00Z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iteId">
    <vt:lpwstr>c9a7d621-4bc4-4407-b730-f428e656aa9e</vt:lpwstr>
  </property>
  <property fmtid="{D5CDD505-2E9C-101B-9397-08002B2CF9AE}" pid="4" name="MSIP_Label_1aaa69c8-0478-4e13-9e4c-38511e3b6774_Owner">
    <vt:lpwstr>diego.collaro@sgcib.com</vt:lpwstr>
  </property>
  <property fmtid="{D5CDD505-2E9C-101B-9397-08002B2CF9AE}" pid="5" name="MSIP_Label_1aaa69c8-0478-4e13-9e4c-38511e3b6774_SetDate">
    <vt:lpwstr>2021-06-22T09:56:31.4445702Z</vt:lpwstr>
  </property>
  <property fmtid="{D5CDD505-2E9C-101B-9397-08002B2CF9AE}" pid="6" name="MSIP_Label_1aaa69c8-0478-4e13-9e4c-38511e3b6774_Name">
    <vt:lpwstr>C0 - Public</vt:lpwstr>
  </property>
  <property fmtid="{D5CDD505-2E9C-101B-9397-08002B2CF9AE}" pid="7" name="MSIP_Label_1aaa69c8-0478-4e13-9e4c-38511e3b6774_Application">
    <vt:lpwstr>Microsoft Azure Information Protection</vt:lpwstr>
  </property>
  <property fmtid="{D5CDD505-2E9C-101B-9397-08002B2CF9AE}" pid="8" name="MSIP_Label_1aaa69c8-0478-4e13-9e4c-38511e3b6774_ActionId">
    <vt:lpwstr>f6c0ed1e-9358-471c-ba25-9b15db40a034</vt:lpwstr>
  </property>
  <property fmtid="{D5CDD505-2E9C-101B-9397-08002B2CF9AE}" pid="9" name="MSIP_Label_1aaa69c8-0478-4e13-9e4c-38511e3b6774_Extended_MSFT_Method">
    <vt:lpwstr>Manual</vt:lpwstr>
  </property>
  <property fmtid="{D5CDD505-2E9C-101B-9397-08002B2CF9AE}" pid="10" name="MSIP_Label_c135c4ba-2280-41f8-be7d-6f21d368baa3_Enabled">
    <vt:lpwstr>True</vt:lpwstr>
  </property>
  <property fmtid="{D5CDD505-2E9C-101B-9397-08002B2CF9AE}" pid="11" name="MSIP_Label_c135c4ba-2280-41f8-be7d-6f21d368baa3_SiteId">
    <vt:lpwstr>24139d14-c62c-4c47-8bdd-ce71ea1d50cf</vt:lpwstr>
  </property>
  <property fmtid="{D5CDD505-2E9C-101B-9397-08002B2CF9AE}" pid="12" name="MSIP_Label_c135c4ba-2280-41f8-be7d-6f21d368baa3_SetDate">
    <vt:lpwstr>2021-06-21T11:17:44Z</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ActionId">
    <vt:lpwstr>29d576f7-29c8-4eee-a785-389d4fff3ee8</vt:lpwstr>
  </property>
  <property fmtid="{D5CDD505-2E9C-101B-9397-08002B2CF9AE}" pid="15" name="MSIP_Label_c135c4ba-2280-41f8-be7d-6f21d368baa3_Extended_MSFT_Method">
    <vt:lpwstr>Automatic</vt:lpwstr>
  </property>
  <property fmtid="{D5CDD505-2E9C-101B-9397-08002B2CF9AE}" pid="16" name="Sensitivity">
    <vt:lpwstr>C0 - Public c135c4ba-2280-41f8-be7d-6f21d368baa3</vt:lpwstr>
  </property>
  <property fmtid="{D5CDD505-2E9C-101B-9397-08002B2CF9AE}" pid="17" name="Client Code">
    <vt:lpwstr>10601954</vt:lpwstr>
  </property>
  <property fmtid="{D5CDD505-2E9C-101B-9397-08002B2CF9AE}" pid="18" name="DEDocumentLocation">
    <vt:lpwstr>C:\Users\bsenecha\AppData\Local\Linklaters\DocExplorer\Attachments\A45247396 v0.1 LL Draft Masterplan10x PR DRAFT 08 Plus M&amp;A PR.docx</vt:lpwstr>
  </property>
  <property fmtid="{D5CDD505-2E9C-101B-9397-08002B2CF9AE}" pid="19" name="Document Number">
    <vt:lpwstr>A45247396</vt:lpwstr>
  </property>
  <property fmtid="{D5CDD505-2E9C-101B-9397-08002B2CF9AE}" pid="20" name="Last Modified">
    <vt:lpwstr>05 Jul 2021</vt:lpwstr>
  </property>
  <property fmtid="{D5CDD505-2E9C-101B-9397-08002B2CF9AE}" pid="21" name="Matter Number">
    <vt:lpwstr>L-237093</vt:lpwstr>
  </property>
  <property fmtid="{D5CDD505-2E9C-101B-9397-08002B2CF9AE}" pid="22" name="Mode">
    <vt:lpwstr>SendAs</vt:lpwstr>
  </property>
  <property fmtid="{D5CDD505-2E9C-101B-9397-08002B2CF9AE}" pid="23" name="Version">
    <vt:lpwstr>0.1</vt:lpwstr>
  </property>
  <property fmtid="{D5CDD505-2E9C-101B-9397-08002B2CF9AE}" pid="24" name="ObjectID">
    <vt:lpwstr>09001dc895e9aa5f</vt:lpwstr>
  </property>
  <property fmtid="{D5CDD505-2E9C-101B-9397-08002B2CF9AE}" pid="25" name="ContentTypeId">
    <vt:lpwstr>0x010100E113EA7C652A414AA59DE29CE6DA0BA2</vt:lpwstr>
  </property>
  <property fmtid="{D5CDD505-2E9C-101B-9397-08002B2CF9AE}" pid="26" name="Security Classification">
    <vt:lpwstr/>
  </property>
</Properties>
</file>